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F11" w:rsidRPr="00EF6F11" w:rsidRDefault="009F5C3F" w:rsidP="00EF6F11">
      <w:pPr>
        <w:spacing w:after="0" w:line="240" w:lineRule="auto"/>
        <w:ind w:firstLine="36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EF6F11" w:rsidRPr="00EF6F11">
        <w:rPr>
          <w:rFonts w:ascii="Times New Roman" w:eastAsia="Times New Roman" w:hAnsi="Times New Roman" w:cs="Times New Roman"/>
          <w:b/>
          <w:sz w:val="24"/>
          <w:szCs w:val="24"/>
        </w:rPr>
        <w:t xml:space="preserve">Муниципальное казенное общеобразовательное учреждения </w:t>
      </w:r>
    </w:p>
    <w:p w:rsidR="00EF6F11" w:rsidRPr="00EF6F11" w:rsidRDefault="00EF6F11" w:rsidP="00EF6F11">
      <w:pPr>
        <w:spacing w:after="0" w:line="240" w:lineRule="auto"/>
        <w:ind w:firstLine="360"/>
        <w:jc w:val="center"/>
        <w:rPr>
          <w:rFonts w:ascii="Times New Roman" w:eastAsia="Times New Roman" w:hAnsi="Times New Roman" w:cs="Times New Roman"/>
          <w:b/>
          <w:sz w:val="24"/>
          <w:szCs w:val="24"/>
        </w:rPr>
      </w:pPr>
      <w:r w:rsidRPr="00EF6F11">
        <w:rPr>
          <w:rFonts w:ascii="Times New Roman" w:eastAsia="Times New Roman" w:hAnsi="Times New Roman" w:cs="Times New Roman"/>
          <w:b/>
          <w:sz w:val="24"/>
          <w:szCs w:val="24"/>
        </w:rPr>
        <w:t xml:space="preserve">«Средняя общеобразовательная школа с. Бабстово» </w:t>
      </w:r>
    </w:p>
    <w:p w:rsidR="00EF6F11" w:rsidRPr="00EF6F11" w:rsidRDefault="00EF6F11" w:rsidP="00EF6F11">
      <w:pPr>
        <w:spacing w:after="0" w:line="240" w:lineRule="auto"/>
        <w:ind w:firstLine="360"/>
        <w:jc w:val="center"/>
        <w:rPr>
          <w:rFonts w:ascii="Times New Roman" w:eastAsia="Times New Roman" w:hAnsi="Times New Roman" w:cs="Times New Roman"/>
          <w:sz w:val="24"/>
          <w:szCs w:val="24"/>
        </w:rPr>
      </w:pPr>
    </w:p>
    <w:p w:rsidR="00EF6F11" w:rsidRPr="00EF6F11" w:rsidRDefault="00EF6F11" w:rsidP="00EF6F11">
      <w:pPr>
        <w:spacing w:after="0" w:line="240" w:lineRule="auto"/>
        <w:ind w:firstLine="360"/>
        <w:jc w:val="center"/>
        <w:rPr>
          <w:rFonts w:ascii="Times New Roman" w:eastAsia="Times New Roman" w:hAnsi="Times New Roman" w:cs="Times New Roman"/>
          <w:sz w:val="24"/>
          <w:szCs w:val="24"/>
        </w:rPr>
      </w:pPr>
    </w:p>
    <w:tbl>
      <w:tblPr>
        <w:tblW w:w="14580" w:type="dxa"/>
        <w:tblInd w:w="-241" w:type="dxa"/>
        <w:tblLayout w:type="fixed"/>
        <w:tblLook w:val="04A0"/>
      </w:tblPr>
      <w:tblGrid>
        <w:gridCol w:w="5387"/>
        <w:gridCol w:w="5461"/>
        <w:gridCol w:w="3732"/>
      </w:tblGrid>
      <w:tr w:rsidR="00EF6F11" w:rsidRPr="00EF6F11" w:rsidTr="00EF6F11">
        <w:trPr>
          <w:trHeight w:val="1760"/>
        </w:trPr>
        <w:tc>
          <w:tcPr>
            <w:tcW w:w="5385"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«Рассмотрено»</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Руководитель МО</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EF6F11">
              <w:rPr>
                <w:rFonts w:ascii="Times New Roman" w:eastAsia="Times New Roman" w:hAnsi="Times New Roman" w:cs="Times New Roman"/>
                <w:b/>
                <w:sz w:val="24"/>
                <w:szCs w:val="24"/>
              </w:rPr>
              <w:t xml:space="preserve">     ____________</w:t>
            </w:r>
            <w:r w:rsidRPr="00EF6F11">
              <w:rPr>
                <w:rFonts w:ascii="Times New Roman" w:eastAsia="Times New Roman" w:hAnsi="Times New Roman" w:cs="Times New Roman"/>
                <w:b/>
                <w:sz w:val="24"/>
                <w:szCs w:val="24"/>
                <w:u w:val="single"/>
              </w:rPr>
              <w:t xml:space="preserve">О.А.Сахаровская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подпись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sz w:val="24"/>
                <w:szCs w:val="24"/>
              </w:rPr>
            </w:pPr>
            <w:r w:rsidRPr="00EF6F11">
              <w:rPr>
                <w:rFonts w:ascii="Times New Roman" w:eastAsia="Times New Roman" w:hAnsi="Times New Roman" w:cs="Times New Roman"/>
                <w:b/>
                <w:sz w:val="24"/>
                <w:szCs w:val="24"/>
              </w:rPr>
              <w:t xml:space="preserve">   Протокол №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sz w:val="24"/>
                <w:szCs w:val="24"/>
              </w:rPr>
            </w:pPr>
            <w:r w:rsidRPr="00EF6F11">
              <w:rPr>
                <w:rFonts w:ascii="Times New Roman" w:eastAsia="Times New Roman" w:hAnsi="Times New Roman" w:cs="Times New Roman"/>
                <w:b/>
                <w:bCs/>
                <w:sz w:val="24"/>
                <w:szCs w:val="24"/>
              </w:rPr>
              <w:t xml:space="preserve">    от «    »                2022 г.</w:t>
            </w:r>
          </w:p>
        </w:tc>
        <w:tc>
          <w:tcPr>
            <w:tcW w:w="5458"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«Согласовано»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Заместитель директора по УВР</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u w:val="single"/>
              </w:rPr>
            </w:pPr>
            <w:r w:rsidRPr="00EF6F11">
              <w:rPr>
                <w:rFonts w:ascii="Times New Roman" w:eastAsia="Times New Roman" w:hAnsi="Times New Roman" w:cs="Times New Roman"/>
                <w:b/>
                <w:bCs/>
                <w:sz w:val="24"/>
                <w:szCs w:val="24"/>
              </w:rPr>
              <w:t xml:space="preserve">   </w:t>
            </w:r>
            <w:r w:rsidRPr="00EF6F11">
              <w:rPr>
                <w:rFonts w:ascii="Times New Roman" w:eastAsia="Times New Roman" w:hAnsi="Times New Roman" w:cs="Times New Roman"/>
                <w:b/>
                <w:bCs/>
                <w:sz w:val="24"/>
                <w:szCs w:val="24"/>
                <w:u w:val="single"/>
              </w:rPr>
              <w:t>________          Г.Ф Чернявская</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подпись                  ФИО</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Протокол №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sz w:val="24"/>
                <w:szCs w:val="24"/>
              </w:rPr>
            </w:pPr>
            <w:r w:rsidRPr="00EF6F11">
              <w:rPr>
                <w:rFonts w:ascii="Times New Roman" w:eastAsia="Times New Roman" w:hAnsi="Times New Roman" w:cs="Times New Roman"/>
                <w:b/>
                <w:bCs/>
                <w:sz w:val="24"/>
                <w:szCs w:val="24"/>
              </w:rPr>
              <w:t xml:space="preserve">   от  «      »                  2022 г.</w:t>
            </w:r>
          </w:p>
        </w:tc>
        <w:tc>
          <w:tcPr>
            <w:tcW w:w="3730" w:type="dxa"/>
            <w:tcBorders>
              <w:top w:val="single" w:sz="2" w:space="0" w:color="000000"/>
              <w:left w:val="single" w:sz="2" w:space="0" w:color="000000"/>
              <w:bottom w:val="single" w:sz="2" w:space="0" w:color="000000"/>
              <w:right w:val="single" w:sz="2" w:space="0" w:color="000000"/>
            </w:tcBorders>
            <w:shd w:val="clear" w:color="auto" w:fill="FFFFFF"/>
            <w:tcMar>
              <w:top w:w="0" w:type="dxa"/>
              <w:left w:w="15" w:type="dxa"/>
              <w:bottom w:w="0" w:type="dxa"/>
              <w:right w:w="15" w:type="dxa"/>
            </w:tcMar>
            <w:hideMark/>
          </w:tcPr>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«Утверждено»</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Директор</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u w:val="single"/>
              </w:rPr>
            </w:pPr>
            <w:r w:rsidRPr="00EF6F11">
              <w:rPr>
                <w:rFonts w:ascii="Times New Roman" w:eastAsia="Times New Roman" w:hAnsi="Times New Roman" w:cs="Times New Roman"/>
                <w:b/>
                <w:bCs/>
                <w:sz w:val="24"/>
                <w:szCs w:val="24"/>
              </w:rPr>
              <w:t xml:space="preserve">    </w:t>
            </w:r>
            <w:r w:rsidRPr="00EF6F11">
              <w:rPr>
                <w:rFonts w:ascii="Times New Roman" w:eastAsia="Times New Roman" w:hAnsi="Times New Roman" w:cs="Times New Roman"/>
                <w:b/>
                <w:bCs/>
                <w:sz w:val="24"/>
                <w:szCs w:val="24"/>
                <w:u w:val="single"/>
              </w:rPr>
              <w:t xml:space="preserve">________     Е.Е Лазаренко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подпись                  ФИО</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bCs/>
                <w:sz w:val="24"/>
                <w:szCs w:val="24"/>
              </w:rPr>
            </w:pPr>
            <w:r w:rsidRPr="00EF6F11">
              <w:rPr>
                <w:rFonts w:ascii="Times New Roman" w:eastAsia="Times New Roman" w:hAnsi="Times New Roman" w:cs="Times New Roman"/>
                <w:b/>
                <w:bCs/>
                <w:sz w:val="24"/>
                <w:szCs w:val="24"/>
              </w:rPr>
              <w:t xml:space="preserve">     Приказ № </w:t>
            </w:r>
          </w:p>
          <w:p w:rsidR="00EF6F11" w:rsidRPr="00EF6F11" w:rsidRDefault="00EF6F11">
            <w:pPr>
              <w:autoSpaceDE w:val="0"/>
              <w:autoSpaceDN w:val="0"/>
              <w:adjustRightInd w:val="0"/>
              <w:spacing w:after="0" w:line="240" w:lineRule="auto"/>
              <w:jc w:val="both"/>
              <w:rPr>
                <w:rFonts w:ascii="Times New Roman" w:eastAsia="Times New Roman" w:hAnsi="Times New Roman" w:cs="Times New Roman"/>
                <w:b/>
                <w:sz w:val="24"/>
                <w:szCs w:val="24"/>
              </w:rPr>
            </w:pPr>
            <w:r w:rsidRPr="00EF6F11">
              <w:rPr>
                <w:rFonts w:ascii="Times New Roman" w:eastAsia="Times New Roman" w:hAnsi="Times New Roman" w:cs="Times New Roman"/>
                <w:b/>
                <w:bCs/>
                <w:sz w:val="24"/>
                <w:szCs w:val="24"/>
              </w:rPr>
              <w:t xml:space="preserve">     от   «     »            2022г.</w:t>
            </w:r>
          </w:p>
        </w:tc>
      </w:tr>
    </w:tbl>
    <w:p w:rsidR="00EF6F11" w:rsidRPr="00EF6F11" w:rsidRDefault="00EF6F11" w:rsidP="00EF6F11">
      <w:pPr>
        <w:spacing w:after="0" w:line="240" w:lineRule="auto"/>
        <w:ind w:firstLine="360"/>
        <w:rPr>
          <w:rFonts w:ascii="Times New Roman" w:eastAsia="Times New Roman" w:hAnsi="Times New Roman" w:cs="Times New Roman"/>
          <w:sz w:val="24"/>
          <w:szCs w:val="24"/>
          <w:lang w:eastAsia="en-US"/>
        </w:rPr>
      </w:pPr>
    </w:p>
    <w:p w:rsidR="00EF6F11" w:rsidRPr="00EF6F11" w:rsidRDefault="00EF6F11" w:rsidP="00EF6F11">
      <w:pPr>
        <w:spacing w:after="0" w:line="240" w:lineRule="auto"/>
        <w:ind w:firstLine="360"/>
        <w:rPr>
          <w:rFonts w:ascii="Times New Roman" w:eastAsia="Times New Roman" w:hAnsi="Times New Roman" w:cs="Times New Roman"/>
          <w:sz w:val="24"/>
          <w:szCs w:val="24"/>
        </w:rPr>
      </w:pPr>
    </w:p>
    <w:p w:rsidR="00EF6F11" w:rsidRPr="00EF6F11" w:rsidRDefault="00EF6F11" w:rsidP="00EF6F11">
      <w:pPr>
        <w:spacing w:after="0" w:line="240" w:lineRule="auto"/>
        <w:ind w:firstLine="360"/>
        <w:rPr>
          <w:rFonts w:ascii="Times New Roman" w:eastAsia="Times New Roman" w:hAnsi="Times New Roman" w:cs="Times New Roman"/>
          <w:sz w:val="24"/>
          <w:szCs w:val="24"/>
        </w:rPr>
      </w:pPr>
    </w:p>
    <w:p w:rsidR="00EF6F11" w:rsidRPr="00EF6F11" w:rsidRDefault="00EF6F11" w:rsidP="00EF6F11">
      <w:pPr>
        <w:spacing w:after="0" w:line="240" w:lineRule="auto"/>
        <w:ind w:firstLine="360"/>
        <w:rPr>
          <w:rFonts w:ascii="Times New Roman" w:eastAsia="Times New Roman" w:hAnsi="Times New Roman" w:cs="Times New Roman"/>
          <w:sz w:val="24"/>
          <w:szCs w:val="24"/>
        </w:rPr>
      </w:pPr>
    </w:p>
    <w:p w:rsidR="00EF6F11" w:rsidRPr="00EF6F11" w:rsidRDefault="00EF6F11" w:rsidP="00EF6F11">
      <w:pPr>
        <w:spacing w:after="0" w:line="240" w:lineRule="auto"/>
        <w:jc w:val="center"/>
        <w:rPr>
          <w:rFonts w:ascii="Times New Roman" w:eastAsia="Calibri" w:hAnsi="Times New Roman" w:cs="Times New Roman"/>
          <w:b/>
          <w:bCs/>
          <w:iCs/>
          <w:sz w:val="24"/>
          <w:szCs w:val="24"/>
        </w:rPr>
      </w:pPr>
      <w:r w:rsidRPr="00EF6F11">
        <w:rPr>
          <w:rFonts w:ascii="Times New Roman" w:eastAsia="Calibri" w:hAnsi="Times New Roman" w:cs="Times New Roman"/>
          <w:b/>
          <w:bCs/>
          <w:iCs/>
          <w:sz w:val="24"/>
          <w:szCs w:val="24"/>
        </w:rPr>
        <w:t>Рабочая программа по предмету «География»</w:t>
      </w:r>
    </w:p>
    <w:p w:rsidR="00EF6F11" w:rsidRPr="00EF6F11" w:rsidRDefault="00EF6F11" w:rsidP="00EF6F11">
      <w:pPr>
        <w:spacing w:after="0" w:line="240" w:lineRule="auto"/>
        <w:jc w:val="center"/>
        <w:rPr>
          <w:rFonts w:ascii="Times New Roman" w:eastAsia="Calibri" w:hAnsi="Times New Roman" w:cs="Times New Roman"/>
          <w:b/>
          <w:bCs/>
          <w:iCs/>
          <w:sz w:val="24"/>
          <w:szCs w:val="24"/>
        </w:rPr>
      </w:pPr>
      <w:r w:rsidRPr="00EF6F11">
        <w:rPr>
          <w:rFonts w:ascii="Times New Roman" w:eastAsia="Calibri" w:hAnsi="Times New Roman" w:cs="Times New Roman"/>
          <w:b/>
          <w:bCs/>
          <w:iCs/>
          <w:sz w:val="24"/>
          <w:szCs w:val="24"/>
        </w:rPr>
        <w:t>6  класс</w:t>
      </w:r>
    </w:p>
    <w:p w:rsidR="00EF6F11" w:rsidRPr="00EF6F11" w:rsidRDefault="00EF6F11" w:rsidP="00EF6F11">
      <w:pPr>
        <w:spacing w:after="0" w:line="240" w:lineRule="auto"/>
        <w:jc w:val="center"/>
        <w:rPr>
          <w:rFonts w:ascii="Times New Roman" w:eastAsia="Calibri" w:hAnsi="Times New Roman" w:cs="Times New Roman"/>
          <w:b/>
          <w:bCs/>
          <w:iCs/>
          <w:sz w:val="24"/>
          <w:szCs w:val="24"/>
        </w:rPr>
      </w:pPr>
      <w:r w:rsidRPr="00EF6F11">
        <w:rPr>
          <w:rFonts w:ascii="Times New Roman" w:eastAsia="Calibri" w:hAnsi="Times New Roman" w:cs="Times New Roman"/>
          <w:b/>
          <w:bCs/>
          <w:iCs/>
          <w:sz w:val="24"/>
          <w:szCs w:val="24"/>
        </w:rPr>
        <w:t>по адаптированной основной общеобразовательной</w:t>
      </w:r>
    </w:p>
    <w:p w:rsidR="00EF6F11" w:rsidRPr="00EF6F11" w:rsidRDefault="00EF6F11" w:rsidP="00EF6F11">
      <w:pPr>
        <w:spacing w:after="0" w:line="240" w:lineRule="auto"/>
        <w:jc w:val="center"/>
        <w:rPr>
          <w:rFonts w:ascii="Times New Roman" w:eastAsia="Calibri" w:hAnsi="Times New Roman" w:cs="Times New Roman"/>
          <w:b/>
          <w:bCs/>
          <w:iCs/>
          <w:sz w:val="24"/>
          <w:szCs w:val="24"/>
        </w:rPr>
      </w:pPr>
      <w:r w:rsidRPr="00EF6F11">
        <w:rPr>
          <w:rFonts w:ascii="Times New Roman" w:eastAsia="Calibri" w:hAnsi="Times New Roman" w:cs="Times New Roman"/>
          <w:b/>
          <w:bCs/>
          <w:iCs/>
          <w:sz w:val="24"/>
          <w:szCs w:val="24"/>
        </w:rPr>
        <w:t>программе для детей с нарушением интеллекта</w:t>
      </w:r>
    </w:p>
    <w:p w:rsidR="00EF6F11" w:rsidRPr="00EF6F11" w:rsidRDefault="00EF6F11" w:rsidP="00EF6F11">
      <w:pPr>
        <w:spacing w:after="0" w:line="240" w:lineRule="auto"/>
        <w:jc w:val="center"/>
        <w:rPr>
          <w:rFonts w:ascii="Times New Roman" w:eastAsia="Calibri" w:hAnsi="Times New Roman" w:cs="Times New Roman"/>
          <w:b/>
          <w:bCs/>
          <w:iCs/>
          <w:sz w:val="24"/>
          <w:szCs w:val="24"/>
        </w:rPr>
      </w:pPr>
    </w:p>
    <w:p w:rsidR="00EF6F11" w:rsidRPr="00EF6F11" w:rsidRDefault="00EF6F11" w:rsidP="00EF6F11">
      <w:pPr>
        <w:spacing w:after="0" w:line="240" w:lineRule="auto"/>
        <w:ind w:firstLine="360"/>
        <w:rPr>
          <w:rFonts w:ascii="Times New Roman" w:eastAsia="Times New Roman" w:hAnsi="Times New Roman" w:cs="Times New Roman"/>
          <w:sz w:val="24"/>
          <w:szCs w:val="24"/>
        </w:rPr>
      </w:pPr>
    </w:p>
    <w:p w:rsidR="00EF6F11" w:rsidRPr="00EF6F11" w:rsidRDefault="00EF6F11" w:rsidP="00EF6F11">
      <w:pPr>
        <w:spacing w:after="0" w:line="240" w:lineRule="auto"/>
        <w:ind w:firstLine="360"/>
        <w:rPr>
          <w:rFonts w:ascii="Times New Roman" w:eastAsia="Times New Roman" w:hAnsi="Times New Roman" w:cs="Times New Roman"/>
          <w:sz w:val="24"/>
          <w:szCs w:val="24"/>
        </w:rPr>
      </w:pPr>
    </w:p>
    <w:p w:rsidR="00EF6F11" w:rsidRPr="00EF6F11" w:rsidRDefault="00EF6F11" w:rsidP="00EF6F11">
      <w:pPr>
        <w:spacing w:after="0" w:line="240" w:lineRule="auto"/>
        <w:ind w:firstLine="360"/>
        <w:jc w:val="center"/>
        <w:rPr>
          <w:rFonts w:ascii="Times New Roman" w:eastAsia="Times New Roman" w:hAnsi="Times New Roman" w:cs="Times New Roman"/>
          <w:b/>
          <w:sz w:val="24"/>
          <w:szCs w:val="24"/>
        </w:rPr>
      </w:pPr>
    </w:p>
    <w:p w:rsidR="00EF6F11" w:rsidRPr="00EF6F11" w:rsidRDefault="00EF6F11" w:rsidP="00EF6F11">
      <w:pPr>
        <w:spacing w:after="0" w:line="240" w:lineRule="auto"/>
        <w:ind w:firstLine="360"/>
        <w:jc w:val="center"/>
        <w:rPr>
          <w:rFonts w:ascii="Times New Roman" w:eastAsia="Times New Roman" w:hAnsi="Times New Roman" w:cs="Times New Roman"/>
          <w:b/>
          <w:sz w:val="24"/>
          <w:szCs w:val="24"/>
        </w:rPr>
      </w:pPr>
      <w:r w:rsidRPr="00EF6F11">
        <w:rPr>
          <w:rFonts w:ascii="Times New Roman" w:eastAsia="Times New Roman" w:hAnsi="Times New Roman" w:cs="Times New Roman"/>
          <w:b/>
          <w:sz w:val="24"/>
          <w:szCs w:val="24"/>
        </w:rPr>
        <w:t>учитель: Селиверстова Татьяна Владимировна</w:t>
      </w:r>
    </w:p>
    <w:p w:rsidR="00537A4A" w:rsidRPr="00EF6F11" w:rsidRDefault="00537A4A">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sz w:val="24"/>
          <w:szCs w:val="24"/>
        </w:rPr>
      </w:pPr>
    </w:p>
    <w:p w:rsidR="00EF6F11" w:rsidRPr="00EF6F11" w:rsidRDefault="00EF6F11">
      <w:pPr>
        <w:rPr>
          <w:rFonts w:ascii="Times New Roman" w:hAnsi="Times New Roman" w:cs="Times New Roman"/>
          <w:color w:val="000000"/>
          <w:sz w:val="24"/>
          <w:szCs w:val="24"/>
          <w:shd w:val="clear" w:color="auto" w:fill="FFFFFF"/>
        </w:rPr>
      </w:pPr>
      <w:r w:rsidRPr="00EF6F11">
        <w:rPr>
          <w:rFonts w:ascii="Times New Roman" w:hAnsi="Times New Roman" w:cs="Times New Roman"/>
          <w:color w:val="000000"/>
          <w:sz w:val="24"/>
          <w:szCs w:val="24"/>
          <w:shd w:val="clear" w:color="auto" w:fill="FFFFFF"/>
        </w:rPr>
        <w:t xml:space="preserve">Программа составлена с учетом особенностей умственного развития данной категории детей и отвечает основным принципам коррекционной педагогики. Географический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 они учатся анализировать, сравнивать изучаемые объекты и явления, понимать причинно-следственные зависимости. Систематическая словарная работа на уроках расширяет лексический запас детей со сниженным интеллектом, помогает им правильно употреблять новые слова в связной речи. </w:t>
      </w:r>
      <w:proofErr w:type="gramStart"/>
      <w:r w:rsidRPr="00EF6F11">
        <w:rPr>
          <w:rFonts w:ascii="Times New Roman" w:hAnsi="Times New Roman" w:cs="Times New Roman"/>
          <w:color w:val="000000"/>
          <w:sz w:val="24"/>
          <w:szCs w:val="24"/>
          <w:shd w:val="clear" w:color="auto" w:fill="FFFFFF"/>
        </w:rPr>
        <w:t xml:space="preserve">Программы специальных (коррекционных) образовательных учреждений VIII вида под редакцией В.В. Воронковой (М.: </w:t>
      </w:r>
      <w:proofErr w:type="spellStart"/>
      <w:r w:rsidRPr="00EF6F11">
        <w:rPr>
          <w:rFonts w:ascii="Times New Roman" w:hAnsi="Times New Roman" w:cs="Times New Roman"/>
          <w:color w:val="000000"/>
          <w:sz w:val="24"/>
          <w:szCs w:val="24"/>
          <w:shd w:val="clear" w:color="auto" w:fill="FFFFFF"/>
        </w:rPr>
        <w:t>Гуманитар</w:t>
      </w:r>
      <w:proofErr w:type="spellEnd"/>
      <w:r w:rsidRPr="00EF6F11">
        <w:rPr>
          <w:rFonts w:ascii="Times New Roman" w:hAnsi="Times New Roman" w:cs="Times New Roman"/>
          <w:color w:val="000000"/>
          <w:sz w:val="24"/>
          <w:szCs w:val="24"/>
          <w:shd w:val="clear" w:color="auto" w:fill="FFFFFF"/>
        </w:rPr>
        <w:t>.</w:t>
      </w:r>
      <w:proofErr w:type="gramEnd"/>
      <w:r w:rsidRPr="00EF6F11">
        <w:rPr>
          <w:rFonts w:ascii="Times New Roman" w:hAnsi="Times New Roman" w:cs="Times New Roman"/>
          <w:color w:val="000000"/>
          <w:sz w:val="24"/>
          <w:szCs w:val="24"/>
          <w:shd w:val="clear" w:color="auto" w:fill="FFFFFF"/>
        </w:rPr>
        <w:t xml:space="preserve"> Изд. Центр ВЛАДОС, 2014. – Сборник 1. 1 час в неделю, 34 часа в год.</w:t>
      </w: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rsidP="00EF6F11">
      <w:pPr>
        <w:pStyle w:val="c60"/>
        <w:shd w:val="clear" w:color="auto" w:fill="FFFFFF"/>
        <w:spacing w:before="0" w:beforeAutospacing="0" w:after="0" w:afterAutospacing="0"/>
        <w:ind w:right="18" w:firstLine="708"/>
        <w:jc w:val="both"/>
        <w:rPr>
          <w:color w:val="000000"/>
        </w:rPr>
      </w:pPr>
      <w:r w:rsidRPr="00EF6F11">
        <w:rPr>
          <w:rStyle w:val="c69"/>
          <w:b/>
          <w:bCs/>
          <w:color w:val="000000"/>
        </w:rPr>
        <w:t>цель</w:t>
      </w:r>
      <w:proofErr w:type="gramStart"/>
      <w:r w:rsidRPr="00EF6F11">
        <w:rPr>
          <w:rStyle w:val="c69"/>
          <w:b/>
          <w:bCs/>
          <w:color w:val="000000"/>
        </w:rPr>
        <w:t>ю</w:t>
      </w:r>
      <w:r w:rsidRPr="00EF6F11">
        <w:rPr>
          <w:rStyle w:val="c6"/>
          <w:color w:val="000000"/>
        </w:rPr>
        <w:t>-</w:t>
      </w:r>
      <w:proofErr w:type="gramEnd"/>
      <w:r w:rsidRPr="00EF6F11">
        <w:rPr>
          <w:rStyle w:val="c6"/>
          <w:color w:val="000000"/>
        </w:rPr>
        <w:t xml:space="preserve"> создание комплекса условий для максимального развития личности каждого ребёнка с нарушением интеллекта при изучении географии.</w:t>
      </w:r>
    </w:p>
    <w:p w:rsidR="00EF6F11" w:rsidRPr="00EF6F11" w:rsidRDefault="00EF6F11" w:rsidP="00EF6F11">
      <w:pPr>
        <w:pStyle w:val="c60"/>
        <w:shd w:val="clear" w:color="auto" w:fill="FFFFFF"/>
        <w:spacing w:before="0" w:beforeAutospacing="0" w:after="0" w:afterAutospacing="0"/>
        <w:ind w:firstLine="708"/>
        <w:jc w:val="both"/>
        <w:rPr>
          <w:color w:val="000000"/>
        </w:rPr>
      </w:pPr>
      <w:r w:rsidRPr="00EF6F11">
        <w:rPr>
          <w:rStyle w:val="c6"/>
          <w:color w:val="000000"/>
        </w:rPr>
        <w:t>Важнейшей предпосылкой учебной деятельности умственно отсталых детей является создание эмоционально благоприятной ситуации, способствующей возникновению желания активно учиться. Следовательно, гарантия полноценного развития существует только тогда, когда обучение опирается на знание закономерностей психического и индивидуального развития ребенка. Деятельность и общение являются важнейшими показателями уровня психического развития ребенка. В них концентрируются и отражаются все достижения – состояние мышления, воображения, речи, памяти, внимания и воли. Программа предназначена для усиления коррекционного воздействия на личностное развитие обучающегося. Содержание программы способствует развитию таких психических процессов, как: восприятие, воображение, память и внимание.</w:t>
      </w:r>
    </w:p>
    <w:p w:rsidR="00EF6F11" w:rsidRPr="00EF6F11" w:rsidRDefault="00EF6F11" w:rsidP="00EF6F11">
      <w:pPr>
        <w:pStyle w:val="c30"/>
        <w:shd w:val="clear" w:color="auto" w:fill="FFFFFF"/>
        <w:spacing w:before="0" w:beforeAutospacing="0" w:after="0" w:afterAutospacing="0"/>
        <w:rPr>
          <w:color w:val="000000"/>
        </w:rPr>
      </w:pPr>
      <w:r w:rsidRPr="00EF6F11">
        <w:rPr>
          <w:rStyle w:val="c4"/>
          <w:b/>
          <w:bCs/>
          <w:color w:val="000000"/>
        </w:rPr>
        <w:t>Задачи:</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а) Обучающие:</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привитие интереса к обучению;</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формирование знаний о предметах окружающей действительности;</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развитие навыков и умений, которые необходимы ребенку для социальной адаптации;</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б) Развивающие:</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развитие мотивации к познанию окружающего мира;</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расширение кругозора для становления личности;</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повышение уровня общего и речевого развития ребенка с нарушением интеллекта;</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в) Воспитывающие:</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формирование нравственных качеств;</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г) Коррекционные:</w:t>
      </w:r>
    </w:p>
    <w:p w:rsidR="00EF6F11" w:rsidRPr="00EF6F11" w:rsidRDefault="00EF6F11" w:rsidP="00EF6F11">
      <w:pPr>
        <w:pStyle w:val="c30"/>
        <w:shd w:val="clear" w:color="auto" w:fill="FFFFFF"/>
        <w:spacing w:before="0" w:beforeAutospacing="0" w:after="0" w:afterAutospacing="0"/>
        <w:rPr>
          <w:color w:val="000000"/>
        </w:rPr>
      </w:pPr>
      <w:r w:rsidRPr="00EF6F11">
        <w:rPr>
          <w:rStyle w:val="c6"/>
          <w:color w:val="000000"/>
        </w:rPr>
        <w:t>- развитие мышления,  памяти, внимания, усидчивости.</w:t>
      </w:r>
    </w:p>
    <w:p w:rsidR="00EF6F11" w:rsidRPr="00EF6F11" w:rsidRDefault="00EF6F11" w:rsidP="00EF6F11">
      <w:pPr>
        <w:pStyle w:val="c7"/>
        <w:shd w:val="clear" w:color="auto" w:fill="FFFFFF"/>
        <w:spacing w:before="0" w:beforeAutospacing="0" w:after="0" w:afterAutospacing="0"/>
        <w:jc w:val="both"/>
        <w:rPr>
          <w:rStyle w:val="c3"/>
          <w:b/>
          <w:color w:val="000000"/>
        </w:rPr>
      </w:pPr>
      <w:r w:rsidRPr="00EF6F11">
        <w:rPr>
          <w:rStyle w:val="c3"/>
          <w:b/>
          <w:color w:val="000000"/>
        </w:rPr>
        <w:t xml:space="preserve">Учащиеся должны знать: </w:t>
      </w:r>
    </w:p>
    <w:p w:rsidR="00EF6F11" w:rsidRPr="00EF6F11" w:rsidRDefault="00EF6F11" w:rsidP="00EF6F11">
      <w:pPr>
        <w:pStyle w:val="c7"/>
        <w:shd w:val="clear" w:color="auto" w:fill="FFFFFF"/>
        <w:spacing w:before="0" w:beforeAutospacing="0" w:after="0" w:afterAutospacing="0"/>
        <w:rPr>
          <w:rStyle w:val="c3"/>
          <w:color w:val="000000"/>
        </w:rPr>
      </w:pPr>
      <w:r w:rsidRPr="00EF6F11">
        <w:rPr>
          <w:rStyle w:val="c3"/>
          <w:color w:val="000000"/>
        </w:rPr>
        <w:t> </w:t>
      </w:r>
      <w:proofErr w:type="gramStart"/>
      <w:r w:rsidRPr="00EF6F11">
        <w:rPr>
          <w:rStyle w:val="c3"/>
          <w:color w:val="000000"/>
        </w:rPr>
        <w:t>Что изучает география; Горизонт, линию и стороны горизонта;   Основные формы земной поверхности; Виды водоемов, их различия;   Меры по охране воды от загрязнения;   Правила поведения в природе;  Отличие плана от рисунка и географической карты;   Масштаб, его обозначения;   Основные направления на плане, географической карте;   Условные цвета и знаки географической карты;   Расположение воды и суши на Земле;</w:t>
      </w:r>
      <w:proofErr w:type="gramEnd"/>
      <w:r w:rsidRPr="00EF6F11">
        <w:rPr>
          <w:rStyle w:val="c3"/>
          <w:color w:val="000000"/>
        </w:rPr>
        <w:t xml:space="preserve">   </w:t>
      </w:r>
      <w:proofErr w:type="gramStart"/>
      <w:r w:rsidRPr="00EF6F11">
        <w:rPr>
          <w:rStyle w:val="c3"/>
          <w:color w:val="000000"/>
        </w:rPr>
        <w:t>Материки и океаны, их расположение на глобусе и карте полушарий;   Солнце  как  ближайшую  к  Земле  звезду  и  его  значение  для  жизни  на Земле;   Значение запусков в космос искусственных спутников Земли и людей в космос, имена первых космонавтов;   Различия в нагревании и освещении земной поверхности Солнцем;   Расположение поясов освещенности на глобусе и карте полушарий;</w:t>
      </w:r>
      <w:proofErr w:type="gramEnd"/>
      <w:r w:rsidRPr="00EF6F11">
        <w:rPr>
          <w:rStyle w:val="c3"/>
          <w:color w:val="000000"/>
        </w:rPr>
        <w:t xml:space="preserve">   Основные типы климатов;   Географическое положение нашей страны на физической карте России и корте полушарий.</w:t>
      </w:r>
    </w:p>
    <w:p w:rsidR="00EF6F11" w:rsidRPr="00EF6F11" w:rsidRDefault="00EF6F11" w:rsidP="00EF6F11">
      <w:pPr>
        <w:pStyle w:val="c7"/>
        <w:shd w:val="clear" w:color="auto" w:fill="FFFFFF"/>
        <w:spacing w:before="0" w:beforeAutospacing="0" w:after="0" w:afterAutospacing="0"/>
        <w:rPr>
          <w:rStyle w:val="c3"/>
          <w:b/>
          <w:color w:val="000000"/>
        </w:rPr>
      </w:pPr>
      <w:r w:rsidRPr="00EF6F11">
        <w:rPr>
          <w:rStyle w:val="c3"/>
          <w:color w:val="000000"/>
        </w:rPr>
        <w:t xml:space="preserve"> </w:t>
      </w:r>
      <w:r w:rsidRPr="00EF6F11">
        <w:rPr>
          <w:rStyle w:val="c3"/>
          <w:b/>
          <w:color w:val="000000"/>
        </w:rPr>
        <w:t>Учащиеся должны уметь:  </w:t>
      </w:r>
    </w:p>
    <w:p w:rsidR="00EF6F11" w:rsidRPr="00EF6F11" w:rsidRDefault="00EF6F11" w:rsidP="00EF6F11">
      <w:pPr>
        <w:pStyle w:val="c7"/>
        <w:shd w:val="clear" w:color="auto" w:fill="FFFFFF"/>
        <w:spacing w:before="0" w:beforeAutospacing="0" w:after="0" w:afterAutospacing="0"/>
        <w:rPr>
          <w:color w:val="000000"/>
        </w:rPr>
      </w:pPr>
      <w:r w:rsidRPr="00EF6F11">
        <w:rPr>
          <w:rStyle w:val="c3"/>
          <w:color w:val="000000"/>
        </w:rPr>
        <w:lastRenderedPageBreak/>
        <w:t xml:space="preserve"> </w:t>
      </w:r>
      <w:proofErr w:type="gramStart"/>
      <w:r w:rsidRPr="00EF6F11">
        <w:rPr>
          <w:rStyle w:val="c3"/>
          <w:color w:val="000000"/>
        </w:rPr>
        <w:t>Определять стороны горизонта, ориентироваться по  Солнцу,  компасу, местным признакам;   Выявлять на местности особенности рельефа, водоемов;   Делать  схематические  зарисовки,  простейшие  модели  и  макеты изучаемых форм земной поверхности;   Читать планы местности (для начальных классов массовой школы);   Ориентироваться по плану, на географической карте, глобусе;   Читать географическую карту;   Составлять описания изучаемых объектов с опорой на карту и картины;</w:t>
      </w:r>
      <w:proofErr w:type="gramEnd"/>
      <w:r w:rsidRPr="00EF6F11">
        <w:rPr>
          <w:rStyle w:val="c3"/>
          <w:color w:val="000000"/>
        </w:rPr>
        <w:t xml:space="preserve">   Показывать на карте объекты, указанные в программе, обозначать их на контурной карте.</w:t>
      </w: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rsidP="00EF6F11">
      <w:pPr>
        <w:pStyle w:val="c57"/>
        <w:spacing w:before="0" w:beforeAutospacing="0" w:after="0" w:afterAutospacing="0"/>
        <w:ind w:firstLine="284"/>
        <w:jc w:val="center"/>
        <w:rPr>
          <w:color w:val="000000"/>
        </w:rPr>
      </w:pPr>
      <w:r w:rsidRPr="00EF6F11">
        <w:rPr>
          <w:rStyle w:val="c4"/>
          <w:b/>
          <w:bCs/>
          <w:color w:val="000000"/>
        </w:rPr>
        <w:t xml:space="preserve">Содержание тем учебного курса </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Введение</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1. География — наука о природе Земли, населении и его хозяйственной деятельности.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2-3. Наблюдения за изменениями высоты Солнца и погоды. Компоненты погоды: осадки, ветер, облачность, температура. Признаки времен года. Явления природы. Меры предосторожности.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4. Географические сведения о своей местности и труде населения. Экскурсия для выяснения запаса элементарных географических представлений, проверки знаний, умений и навыков, полученных в 1-5 классах.</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Сезонные изменения в природе, высота солнца и продолжительность дня в разное время года («Развитие устной речи на основе ознакомления с предметами и явлениями окружающей действительности» 1-4 классы, «Природоведение» 5 класс).</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Чтение и обобщение календарей природы и труда за 1-5 классы. Знакомство с новым учебником.</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Ориентирование на местности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5. Горизонт. Линия горизонта.6. Стороны горизонта.7. Компас и правила пользования им.8. Ориентирование. Определение основных направлений по Солнцу, компасу, местным признакам и природным объектам.9. Экскурсия для закрепления понятий о горизонте и основных направлениях.</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Горизонтальное и вертикальное положение (математика)</w:t>
      </w:r>
      <w:proofErr w:type="gramStart"/>
      <w:r w:rsidRPr="00EF6F11">
        <w:rPr>
          <w:rStyle w:val="c6"/>
          <w:color w:val="000000"/>
        </w:rPr>
        <w:t>.Р</w:t>
      </w:r>
      <w:proofErr w:type="gramEnd"/>
      <w:r w:rsidRPr="00EF6F11">
        <w:rPr>
          <w:rStyle w:val="c6"/>
          <w:color w:val="000000"/>
        </w:rPr>
        <w:t>исунок компаса и линия горизонта (изобразительная деятельность).Изготовление звездочки ориентирования (ручной труд).</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Зарисовка линии, сторон горизонта. Схематическая зарисовка компаса. Упражнения в определении сторон горизонта по солнцу и компасу</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Упражнения в определении сторон горизонта по местным признакам (на экскурсии или в уголке ориентирования).</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План и карта</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 xml:space="preserve">10. Рисунок и план предмета.11. Масштаб. Измерение расстояний и их изображение на плане по масштабу. Использование плана в практической деятельности человека.12. План класса.13. План школьного участка.14. Условные знаки плана местности.15. План и географическая карта. Основные направления на карте. Масштаб карты.16. Условные цвета физической карты.17. Условные знаки </w:t>
      </w:r>
      <w:r w:rsidRPr="00EF6F11">
        <w:rPr>
          <w:rStyle w:val="c6"/>
          <w:color w:val="000000"/>
        </w:rPr>
        <w:lastRenderedPageBreak/>
        <w:t>физической карты (границы, города, моря, реки, каналы и т.д.).18. Физическая карта России. Значение географической карты в жизни и деятельности людей.</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Меры длины, измерение отрезка, масштаб (математика)</w:t>
      </w:r>
      <w:proofErr w:type="gramStart"/>
      <w:r w:rsidRPr="00EF6F11">
        <w:rPr>
          <w:rStyle w:val="c6"/>
          <w:color w:val="000000"/>
        </w:rPr>
        <w:t>.В</w:t>
      </w:r>
      <w:proofErr w:type="gramEnd"/>
      <w:r w:rsidRPr="00EF6F11">
        <w:rPr>
          <w:rStyle w:val="c6"/>
          <w:color w:val="000000"/>
        </w:rPr>
        <w:t>ид сверху, сбоку, масштаб (трудовое обучение).Различие цвета и оттенков (изобразительная деятельность).</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Упражнения в определении направлений на местности, плане и карте. Упражнения в умении обозначать направления на плане и контурной карте. Упражнения в измерении расстояний на местности и изображение их на плане (чертеже) в масштабе. Вычерчивание простейших планов (нескольких предметов, класса)</w:t>
      </w:r>
      <w:proofErr w:type="gramStart"/>
      <w:r w:rsidRPr="00EF6F11">
        <w:rPr>
          <w:rStyle w:val="c6"/>
          <w:color w:val="000000"/>
        </w:rPr>
        <w:t>.И</w:t>
      </w:r>
      <w:proofErr w:type="gramEnd"/>
      <w:r w:rsidRPr="00EF6F11">
        <w:rPr>
          <w:rStyle w:val="c6"/>
          <w:color w:val="000000"/>
        </w:rPr>
        <w:t>зготовление в столярной мастерской во внеклассное время съемного плана-макета школьного участка. Зарисовка в тетрадях и изготовление таблицы условных знаков плана, условных знаков и цветов физической карты. Чтение простейших планов по условным знакам (школьного участка, местности)</w:t>
      </w:r>
      <w:proofErr w:type="gramStart"/>
      <w:r w:rsidRPr="00EF6F11">
        <w:rPr>
          <w:rStyle w:val="c6"/>
          <w:color w:val="000000"/>
        </w:rPr>
        <w:t>.П</w:t>
      </w:r>
      <w:proofErr w:type="gramEnd"/>
      <w:r w:rsidRPr="00EF6F11">
        <w:rPr>
          <w:rStyle w:val="c6"/>
          <w:color w:val="000000"/>
        </w:rPr>
        <w:t>рикрепление на магнитной карте к цвету или знаку соответствующих иллюстраций. Изготовление топографического лото.</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Формы поверхности Земли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19. Экскурсия для ознакомления с формами рельефа своей местности.20. Рельеф местности, его основные формы. Равнины (плоские и холмистые), холмы.21. Овраги, их образование.22. Горы. Понятие о землетрясениях и извержениях вулканов.</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Сравнение объектов (холмы, горы) по высоте (математика)</w:t>
      </w:r>
      <w:proofErr w:type="gramStart"/>
      <w:r w:rsidRPr="00EF6F11">
        <w:rPr>
          <w:rStyle w:val="c6"/>
          <w:color w:val="000000"/>
        </w:rPr>
        <w:t>.П</w:t>
      </w:r>
      <w:proofErr w:type="gramEnd"/>
      <w:r w:rsidRPr="00EF6F11">
        <w:rPr>
          <w:rStyle w:val="c6"/>
          <w:color w:val="000000"/>
        </w:rPr>
        <w:t>оверхность нашей местности (развитие устной речи 5 класс).Работа с глиной, пластилином, природным материалом (ручной труд).Предметы и явления неживой природы (естествознание).</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 xml:space="preserve">Моделирование из сырого песка, глины или пластилина равнины, холма, горы, оврага, </w:t>
      </w:r>
      <w:proofErr w:type="spellStart"/>
      <w:r w:rsidRPr="00EF6F11">
        <w:rPr>
          <w:rStyle w:val="c6"/>
          <w:color w:val="000000"/>
        </w:rPr>
        <w:t>вулкана</w:t>
      </w:r>
      <w:proofErr w:type="gramStart"/>
      <w:r w:rsidRPr="00EF6F11">
        <w:rPr>
          <w:rStyle w:val="c6"/>
          <w:color w:val="000000"/>
        </w:rPr>
        <w:t>.З</w:t>
      </w:r>
      <w:proofErr w:type="gramEnd"/>
      <w:r w:rsidRPr="00EF6F11">
        <w:rPr>
          <w:rStyle w:val="c6"/>
          <w:color w:val="000000"/>
        </w:rPr>
        <w:t>арисовки</w:t>
      </w:r>
      <w:proofErr w:type="spellEnd"/>
      <w:r w:rsidRPr="00EF6F11">
        <w:rPr>
          <w:rStyle w:val="c6"/>
          <w:color w:val="000000"/>
        </w:rPr>
        <w:t xml:space="preserve"> различных форм земной поверхности, схема вулкана в разрезе. Показ на физической карте России форм поверхности (не давая точных названий равнин, гор и т.п.)</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Вода на Земле</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23. Вода на Земле.24. Родник, его образование.25. Колодец. Водопровод.26. Река, ее части. Горные и равнинные реки.27. Как люди используют реки.28. Озера, водохранилища, пруды. Разведение рыб, птиц.29. Болота, их осушение.30. Океаны и моря. Явления природы: ураганы, штормы.31. Острова и полуострова.32. Водоемы в нашей местности. Охрана воды от загрязнения.</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Вода в природе (природоведение)</w:t>
      </w:r>
      <w:proofErr w:type="gramStart"/>
      <w:r w:rsidRPr="00EF6F11">
        <w:rPr>
          <w:rStyle w:val="c6"/>
          <w:color w:val="000000"/>
        </w:rPr>
        <w:t>.С</w:t>
      </w:r>
      <w:proofErr w:type="gramEnd"/>
      <w:r w:rsidRPr="00EF6F11">
        <w:rPr>
          <w:rStyle w:val="c6"/>
          <w:color w:val="000000"/>
        </w:rPr>
        <w:t>оленая и пресная вода в природе; использование воды в быту, промышленности и сельском хозяйстве, охрана воды от загрязнения (естествознание).Работа с глиной, пластилином и природным материалом (ручной труд).Цвета и оттенки при изображении водоемов на карте (изобразительная деятельность).</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 xml:space="preserve">Моделирование из пластилина и воды реки, озера, острова, полуострова или изготовление макетов. Зарисовки схем реки, озера, колодца, острова, полуострова. Проведение опытов, показывающих: а) растворение морской соли в воде и сравнение ее по вкусу с пресной водой; б) </w:t>
      </w:r>
      <w:r w:rsidRPr="00EF6F11">
        <w:rPr>
          <w:rStyle w:val="c6"/>
          <w:color w:val="000000"/>
        </w:rPr>
        <w:lastRenderedPageBreak/>
        <w:t>очистка воды фильтрованием. Упражнения в определении направления течения реки, различение берегов и других ее частей. Показ на физической карте России различных водоемов (не требуются знания конкретных названий рек, озер и т.п.)</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Земной шар</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 xml:space="preserve">33. Краткие сведения о Земле, Солнце, Луне.34. Планеты.35. Земля — планета. Доказательство шарообразности Земли. Освоение космоса.36. Глобус — модель Земного шара. Земная ось, экватор, полюса. Особенности изображения суши и воды на глобусе.37. Физическая карта полушарий.38. Распределение воды и суши на Земле.39. Океаны на глобусе и карте полушарий.40. Материки на глобусе и карте полушарий. Евразия, Африка, Северная Америка, Южная Америка, Австралия, Антарктида.41. Первые кругосветные путешествия.42. Значение Солнца для жизни на Земле. Различие в освещении и нагревании солнцем земной поверхности (отвесные, наклонные и скользящие солнечные лучи).43. Понятие о климате, его отличие от погоды. Основные типы климата.44. Пояса освещенности: </w:t>
      </w:r>
      <w:proofErr w:type="gramStart"/>
      <w:r w:rsidRPr="00EF6F11">
        <w:rPr>
          <w:rStyle w:val="c6"/>
          <w:color w:val="000000"/>
        </w:rPr>
        <w:t>жаркий</w:t>
      </w:r>
      <w:proofErr w:type="gramEnd"/>
      <w:r w:rsidRPr="00EF6F11">
        <w:rPr>
          <w:rStyle w:val="c6"/>
          <w:color w:val="000000"/>
        </w:rPr>
        <w:t>, умеренные, холодные. Изображение их на глобусе и карте полушарий.45. Природа тропического пояса.46. Природа умеренных и полярных поясов.</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Точка, линия, круг, окружность, шар, полушарие; положения: горизонтальное, вертикальное, наклонное (математика)</w:t>
      </w:r>
      <w:proofErr w:type="gramStart"/>
      <w:r w:rsidRPr="00EF6F11">
        <w:rPr>
          <w:rStyle w:val="c6"/>
          <w:color w:val="000000"/>
        </w:rPr>
        <w:t>.П</w:t>
      </w:r>
      <w:proofErr w:type="gramEnd"/>
      <w:r w:rsidRPr="00EF6F11">
        <w:rPr>
          <w:rStyle w:val="c6"/>
          <w:color w:val="000000"/>
        </w:rPr>
        <w:t>ричины смены дня и ночи, времен года (природоведение).Эпоха географических открытий (история).Рисунок земного шара и глобуса (изобразительная деятельность).Работа с глиной и пластилином, с картонными (линолеумными) контурами материков.</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Изготовление из пластилина или глины модели земного шара с обозначением экватора и полюсов. Показ с помощью теллурия смены дня и ночи. Оформление таблицы названий океанов и материков. Обозначение на контурной карте материков и океанов; первых кругосветных путешествий. Вычерчивание в тетради схемы расположения поясов освещенности на земном шаре</w:t>
      </w:r>
      <w:proofErr w:type="gramStart"/>
      <w:r w:rsidRPr="00EF6F11">
        <w:rPr>
          <w:rStyle w:val="c6"/>
          <w:color w:val="000000"/>
        </w:rPr>
        <w:t>.«</w:t>
      </w:r>
      <w:proofErr w:type="gramEnd"/>
      <w:r w:rsidRPr="00EF6F11">
        <w:rPr>
          <w:rStyle w:val="c6"/>
          <w:color w:val="000000"/>
        </w:rPr>
        <w:t>Опоясывание» глобуса лентами красного, зеленого и белого цветов. Прикрепление контуров растений и животных к соответствующим поясам освещенности. Оформление альбома с иллюстрациями картин природы и жизни людей в различных климатических поясах земного шара. Знакомство с последними публикациями об освоении космоса в периодической печати.</w:t>
      </w:r>
    </w:p>
    <w:p w:rsidR="00EF6F11" w:rsidRPr="00EF6F11" w:rsidRDefault="00EF6F11" w:rsidP="00EF6F11">
      <w:pPr>
        <w:pStyle w:val="c13"/>
        <w:spacing w:before="0" w:beforeAutospacing="0" w:after="0" w:afterAutospacing="0"/>
        <w:ind w:firstLine="284"/>
        <w:jc w:val="both"/>
        <w:rPr>
          <w:color w:val="000000"/>
        </w:rPr>
      </w:pPr>
      <w:r w:rsidRPr="00EF6F11">
        <w:rPr>
          <w:rStyle w:val="c4"/>
          <w:b/>
          <w:bCs/>
          <w:color w:val="000000"/>
        </w:rPr>
        <w:t>Карта России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 xml:space="preserve">47. Положение России на глобусе, карте полушарий, физической карте. Столица России — Москва.48. Границы России. Сухопутные границы на западе и юге.49. Морские границы. Океаны и моря, омывающие берега России. Моря Северного Ледовитого океана.50. Моря Тихого и Атлантического океанов.51. Острова и полуострова России.52. Работа с контурными картами.53. Поверхность нашей страны. Низменности, возвышенности, плоскогорья.54. Работа с контурными картами.55. Горы: Урал, Кавказ, Алтай, Саяны.56. Крупнейшие месторождения полезных ископаемых (каменного угля, нефти, железной и медной руд, природного газа).57. Работа с контурными картами.58. Реки: Волга с Окой и Камой. Водохранилища, каналы, ГЭС.59. Реки: Дон, Днепр, Урал. Водохранилища, каналы, ГЭС.60. Реки Сибири: Обь с </w:t>
      </w:r>
      <w:proofErr w:type="spellStart"/>
      <w:r w:rsidRPr="00EF6F11">
        <w:rPr>
          <w:rStyle w:val="c6"/>
          <w:color w:val="000000"/>
        </w:rPr>
        <w:t>Иртышом</w:t>
      </w:r>
      <w:proofErr w:type="spellEnd"/>
      <w:r w:rsidRPr="00EF6F11">
        <w:rPr>
          <w:rStyle w:val="c6"/>
          <w:color w:val="000000"/>
        </w:rPr>
        <w:t>, Енисей с Ангарой, ГЭС.61. Реки Лена, Амур.62. Озера Ладожское, Онежское, Байкал.63. Работа с контурными картами.64. Наш край на карте России.65. Повторение начального курса физической географии.66. Контрольная работа.</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t>Межпредметные  связи</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Наша страна. Москва — столица нашей Родины. Города. Наша местность (природоведение)</w:t>
      </w:r>
      <w:proofErr w:type="gramStart"/>
      <w:r w:rsidRPr="00EF6F11">
        <w:rPr>
          <w:rStyle w:val="c6"/>
          <w:color w:val="000000"/>
        </w:rPr>
        <w:t>.В</w:t>
      </w:r>
      <w:proofErr w:type="gramEnd"/>
      <w:r w:rsidRPr="00EF6F11">
        <w:rPr>
          <w:rStyle w:val="c6"/>
          <w:color w:val="000000"/>
        </w:rPr>
        <w:t>ода, полезные ископаемые (естествознание}.Различение цвета и его оттенков (изобразительная деятельность).</w:t>
      </w:r>
    </w:p>
    <w:p w:rsidR="00EF6F11" w:rsidRPr="00EF6F11" w:rsidRDefault="00EF6F11" w:rsidP="00EF6F11">
      <w:pPr>
        <w:pStyle w:val="c13"/>
        <w:spacing w:before="0" w:beforeAutospacing="0" w:after="0" w:afterAutospacing="0"/>
        <w:ind w:firstLine="284"/>
        <w:jc w:val="both"/>
        <w:rPr>
          <w:color w:val="000000"/>
        </w:rPr>
      </w:pPr>
      <w:r w:rsidRPr="00EF6F11">
        <w:rPr>
          <w:rStyle w:val="c34"/>
          <w:i/>
          <w:iCs/>
          <w:color w:val="000000"/>
        </w:rPr>
        <w:lastRenderedPageBreak/>
        <w:t>Практические  работы</w:t>
      </w:r>
    </w:p>
    <w:p w:rsidR="00EF6F11" w:rsidRPr="00EF6F11" w:rsidRDefault="00EF6F11" w:rsidP="00EF6F11">
      <w:pPr>
        <w:pStyle w:val="c13"/>
        <w:spacing w:before="0" w:beforeAutospacing="0" w:after="0" w:afterAutospacing="0"/>
        <w:ind w:firstLine="284"/>
        <w:jc w:val="both"/>
        <w:rPr>
          <w:color w:val="000000"/>
        </w:rPr>
      </w:pPr>
      <w:r w:rsidRPr="00EF6F11">
        <w:rPr>
          <w:rStyle w:val="c6"/>
          <w:color w:val="000000"/>
        </w:rPr>
        <w:t>Обозначение границ нашей Родины, пограничных государств, нанесение названий изученных географических объектов на контурную карту России. Изготовление условных знаков полезных ископаемых и прикрепление их к магнитной карте. Изготовление планшетов: условный знак полезного ископаемого — образец из коллекции — его название — основные месторождения. Путешествия (на карте) по нашей стране.</w:t>
      </w: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pPr>
        <w:rPr>
          <w:rFonts w:ascii="Times New Roman" w:hAnsi="Times New Roman" w:cs="Times New Roman"/>
          <w:color w:val="000000"/>
          <w:sz w:val="24"/>
          <w:szCs w:val="24"/>
          <w:shd w:val="clear" w:color="auto" w:fill="FFFFFF"/>
        </w:rPr>
      </w:pPr>
    </w:p>
    <w:p w:rsidR="00EF6F11" w:rsidRPr="00EF6F11" w:rsidRDefault="00EF6F11" w:rsidP="00EF6F11">
      <w:pPr>
        <w:shd w:val="clear" w:color="auto" w:fill="FFFFFF"/>
        <w:spacing w:after="0" w:line="240" w:lineRule="auto"/>
        <w:ind w:right="18"/>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b/>
          <w:bCs/>
          <w:color w:val="000000"/>
          <w:sz w:val="24"/>
          <w:szCs w:val="24"/>
        </w:rPr>
        <w:t> СОДЕРЖАНИЕ ПРОГРАММЫ</w:t>
      </w:r>
    </w:p>
    <w:tbl>
      <w:tblPr>
        <w:tblW w:w="10347" w:type="dxa"/>
        <w:tblInd w:w="2243" w:type="dxa"/>
        <w:tblCellMar>
          <w:top w:w="15" w:type="dxa"/>
          <w:left w:w="15" w:type="dxa"/>
          <w:bottom w:w="15" w:type="dxa"/>
          <w:right w:w="15" w:type="dxa"/>
        </w:tblCellMar>
        <w:tblLook w:val="04A0"/>
      </w:tblPr>
      <w:tblGrid>
        <w:gridCol w:w="992"/>
        <w:gridCol w:w="5953"/>
        <w:gridCol w:w="3402"/>
      </w:tblGrid>
      <w:tr w:rsidR="00EF6F11" w:rsidRPr="00EF6F11" w:rsidTr="00EF6F11">
        <w:trPr>
          <w:trHeight w:val="232"/>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 xml:space="preserve">№ </w:t>
            </w:r>
            <w:proofErr w:type="spellStart"/>
            <w:proofErr w:type="gramStart"/>
            <w:r w:rsidRPr="00EF6F11">
              <w:rPr>
                <w:rFonts w:ascii="Times New Roman" w:eastAsia="Times New Roman" w:hAnsi="Times New Roman" w:cs="Times New Roman"/>
                <w:color w:val="000000"/>
                <w:sz w:val="24"/>
                <w:szCs w:val="24"/>
              </w:rPr>
              <w:t>п</w:t>
            </w:r>
            <w:proofErr w:type="spellEnd"/>
            <w:proofErr w:type="gramEnd"/>
            <w:r w:rsidRPr="00EF6F11">
              <w:rPr>
                <w:rFonts w:ascii="Times New Roman" w:eastAsia="Times New Roman" w:hAnsi="Times New Roman" w:cs="Times New Roman"/>
                <w:color w:val="000000"/>
                <w:sz w:val="24"/>
                <w:szCs w:val="24"/>
              </w:rPr>
              <w:t>/</w:t>
            </w:r>
            <w:proofErr w:type="spellStart"/>
            <w:r w:rsidRPr="00EF6F11">
              <w:rPr>
                <w:rFonts w:ascii="Times New Roman" w:eastAsia="Times New Roman" w:hAnsi="Times New Roman" w:cs="Times New Roman"/>
                <w:color w:val="000000"/>
                <w:sz w:val="24"/>
                <w:szCs w:val="24"/>
              </w:rPr>
              <w:t>п</w:t>
            </w:r>
            <w:proofErr w:type="spellEnd"/>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Тема</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Кол-во часов (Адаптированная программа)</w:t>
            </w:r>
          </w:p>
        </w:tc>
      </w:tr>
      <w:tr w:rsidR="00EF6F11" w:rsidRPr="00EF6F11" w:rsidTr="00EF6F11">
        <w:trPr>
          <w:trHeight w:val="244"/>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1</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Введение</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EF6F11" w:rsidRPr="00EF6F11" w:rsidTr="00EF6F11">
        <w:trPr>
          <w:trHeight w:val="232"/>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2</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Ориентирование на местности</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EF6F11" w:rsidRPr="00EF6F11" w:rsidTr="00EF6F11">
        <w:trPr>
          <w:trHeight w:val="232"/>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3</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Формы поверхности земли</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EF6F11" w:rsidRPr="00EF6F11" w:rsidTr="00EF6F11">
        <w:trPr>
          <w:trHeight w:val="232"/>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4</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Вода на Земле</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EF6F11" w:rsidRPr="00EF6F11" w:rsidTr="00EF6F11">
        <w:trPr>
          <w:trHeight w:val="232"/>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5</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План и карта</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EF6F11" w:rsidRPr="00EF6F11" w:rsidTr="00EF6F11">
        <w:trPr>
          <w:trHeight w:val="244"/>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6</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Земной шар</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r>
      <w:tr w:rsidR="00EF6F11" w:rsidRPr="00EF6F11" w:rsidTr="00EF6F11">
        <w:trPr>
          <w:trHeight w:val="244"/>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sidRPr="00EF6F11">
              <w:rPr>
                <w:rFonts w:ascii="Times New Roman" w:eastAsia="Times New Roman" w:hAnsi="Times New Roman" w:cs="Times New Roman"/>
                <w:color w:val="000000"/>
                <w:sz w:val="24"/>
                <w:szCs w:val="24"/>
              </w:rPr>
              <w:t>7</w:t>
            </w: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Карта России</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EF6F11" w:rsidRPr="00EF6F11" w:rsidTr="00EF6F11">
        <w:trPr>
          <w:trHeight w:val="244"/>
        </w:trPr>
        <w:tc>
          <w:tcPr>
            <w:tcW w:w="99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EF6F11" w:rsidP="00EF6F11">
            <w:pPr>
              <w:spacing w:after="0" w:line="240" w:lineRule="auto"/>
              <w:rPr>
                <w:rFonts w:ascii="Times New Roman" w:eastAsia="Times New Roman" w:hAnsi="Times New Roman" w:cs="Times New Roman"/>
                <w:color w:val="666666"/>
                <w:sz w:val="24"/>
                <w:szCs w:val="24"/>
              </w:rPr>
            </w:pPr>
          </w:p>
        </w:tc>
        <w:tc>
          <w:tcPr>
            <w:tcW w:w="5953"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537A4A" w:rsidRDefault="00EF6F11" w:rsidP="00537A4A">
            <w:pPr>
              <w:spacing w:line="240" w:lineRule="auto"/>
              <w:rPr>
                <w:rFonts w:ascii="Times New Roman" w:eastAsia="Times New Roman" w:hAnsi="Times New Roman" w:cs="Times New Roman"/>
                <w:sz w:val="24"/>
              </w:rPr>
            </w:pPr>
            <w:r w:rsidRPr="00537A4A">
              <w:rPr>
                <w:rFonts w:ascii="Times New Roman" w:eastAsia="Times New Roman" w:hAnsi="Times New Roman" w:cs="Times New Roman"/>
                <w:sz w:val="24"/>
              </w:rPr>
              <w:t>Итого</w:t>
            </w:r>
          </w:p>
        </w:tc>
        <w:tc>
          <w:tcPr>
            <w:tcW w:w="3402"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EF6F11" w:rsidRPr="00EF6F11" w:rsidRDefault="00537A4A" w:rsidP="00EF6F1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r>
    </w:tbl>
    <w:p w:rsidR="00EF6F11" w:rsidRDefault="00EF6F11">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Pr="00EA44C1" w:rsidRDefault="00537A4A" w:rsidP="00537A4A">
      <w:pPr>
        <w:jc w:val="center"/>
        <w:rPr>
          <w:rFonts w:ascii="Times New Roman" w:hAnsi="Times New Roman" w:cs="Times New Roman"/>
          <w:b/>
          <w:bCs/>
          <w:color w:val="666666"/>
          <w:sz w:val="24"/>
          <w:shd w:val="clear" w:color="auto" w:fill="FFFFFF"/>
        </w:rPr>
      </w:pPr>
      <w:r w:rsidRPr="00EA44C1">
        <w:rPr>
          <w:rFonts w:ascii="Times New Roman" w:eastAsia="Calibri" w:hAnsi="Times New Roman" w:cs="Times New Roman"/>
          <w:b/>
          <w:bCs/>
          <w:color w:val="000000"/>
          <w:sz w:val="24"/>
          <w:shd w:val="clear" w:color="auto" w:fill="FFFFFF"/>
        </w:rPr>
        <w:lastRenderedPageBreak/>
        <w:t xml:space="preserve">Тематическое планирование </w:t>
      </w:r>
    </w:p>
    <w:p w:rsidR="00537A4A" w:rsidRPr="008E79D3" w:rsidRDefault="00537A4A" w:rsidP="00537A4A">
      <w:pPr>
        <w:jc w:val="both"/>
        <w:rPr>
          <w:rFonts w:eastAsia="Calibri"/>
          <w:b/>
          <w:bCs/>
          <w:color w:val="000000"/>
          <w:shd w:val="clear" w:color="auto" w:fill="FFFFFF"/>
        </w:rPr>
      </w:pPr>
    </w:p>
    <w:tbl>
      <w:tblPr>
        <w:tblStyle w:val="1"/>
        <w:tblW w:w="15714" w:type="dxa"/>
        <w:jc w:val="center"/>
        <w:tblLook w:val="04A0"/>
      </w:tblPr>
      <w:tblGrid>
        <w:gridCol w:w="1408"/>
        <w:gridCol w:w="9531"/>
        <w:gridCol w:w="1514"/>
        <w:gridCol w:w="3261"/>
      </w:tblGrid>
      <w:tr w:rsidR="00537A4A" w:rsidRPr="008E79D3" w:rsidTr="00537A4A">
        <w:trPr>
          <w:trHeight w:val="236"/>
          <w:jc w:val="center"/>
        </w:trPr>
        <w:tc>
          <w:tcPr>
            <w:tcW w:w="1408" w:type="dxa"/>
          </w:tcPr>
          <w:p w:rsidR="00537A4A" w:rsidRPr="008E79D3" w:rsidRDefault="00537A4A" w:rsidP="00537A4A">
            <w:pPr>
              <w:jc w:val="center"/>
              <w:rPr>
                <w:b/>
                <w:color w:val="000000"/>
                <w:sz w:val="24"/>
                <w:szCs w:val="24"/>
              </w:rPr>
            </w:pPr>
            <w:r w:rsidRPr="008E79D3">
              <w:rPr>
                <w:b/>
                <w:color w:val="000000"/>
                <w:sz w:val="24"/>
                <w:szCs w:val="24"/>
              </w:rPr>
              <w:t xml:space="preserve">№ </w:t>
            </w:r>
            <w:proofErr w:type="spellStart"/>
            <w:proofErr w:type="gramStart"/>
            <w:r w:rsidRPr="008E79D3">
              <w:rPr>
                <w:b/>
                <w:color w:val="000000"/>
                <w:sz w:val="24"/>
                <w:szCs w:val="24"/>
              </w:rPr>
              <w:t>п</w:t>
            </w:r>
            <w:proofErr w:type="spellEnd"/>
            <w:proofErr w:type="gramEnd"/>
            <w:r w:rsidRPr="008E79D3">
              <w:rPr>
                <w:b/>
                <w:color w:val="000000"/>
                <w:sz w:val="24"/>
                <w:szCs w:val="24"/>
              </w:rPr>
              <w:t>/</w:t>
            </w:r>
            <w:proofErr w:type="spellStart"/>
            <w:r w:rsidRPr="008E79D3">
              <w:rPr>
                <w:b/>
                <w:color w:val="000000"/>
                <w:sz w:val="24"/>
                <w:szCs w:val="24"/>
              </w:rPr>
              <w:t>п</w:t>
            </w:r>
            <w:proofErr w:type="spellEnd"/>
          </w:p>
        </w:tc>
        <w:tc>
          <w:tcPr>
            <w:tcW w:w="9531" w:type="dxa"/>
          </w:tcPr>
          <w:p w:rsidR="00537A4A" w:rsidRPr="008E79D3" w:rsidRDefault="00537A4A" w:rsidP="00537A4A">
            <w:pPr>
              <w:jc w:val="center"/>
              <w:rPr>
                <w:b/>
                <w:color w:val="000000"/>
                <w:sz w:val="24"/>
                <w:szCs w:val="24"/>
              </w:rPr>
            </w:pPr>
            <w:r w:rsidRPr="008E79D3">
              <w:rPr>
                <w:b/>
                <w:color w:val="000000"/>
                <w:sz w:val="24"/>
                <w:szCs w:val="24"/>
              </w:rPr>
              <w:t>Содержание (тема урока)</w:t>
            </w:r>
          </w:p>
        </w:tc>
        <w:tc>
          <w:tcPr>
            <w:tcW w:w="1514" w:type="dxa"/>
          </w:tcPr>
          <w:p w:rsidR="00537A4A" w:rsidRPr="008E79D3" w:rsidRDefault="00537A4A" w:rsidP="00537A4A">
            <w:pPr>
              <w:jc w:val="center"/>
              <w:rPr>
                <w:b/>
                <w:color w:val="000000"/>
                <w:sz w:val="24"/>
                <w:szCs w:val="24"/>
              </w:rPr>
            </w:pPr>
            <w:r w:rsidRPr="008E79D3">
              <w:rPr>
                <w:b/>
                <w:color w:val="000000"/>
                <w:sz w:val="24"/>
                <w:szCs w:val="24"/>
              </w:rPr>
              <w:t xml:space="preserve">Дата </w:t>
            </w:r>
          </w:p>
        </w:tc>
        <w:tc>
          <w:tcPr>
            <w:tcW w:w="3261" w:type="dxa"/>
          </w:tcPr>
          <w:p w:rsidR="00537A4A" w:rsidRPr="008E79D3" w:rsidRDefault="00537A4A" w:rsidP="00537A4A">
            <w:pPr>
              <w:jc w:val="both"/>
              <w:rPr>
                <w:b/>
                <w:color w:val="000000"/>
                <w:sz w:val="24"/>
                <w:szCs w:val="24"/>
              </w:rPr>
            </w:pPr>
            <w:r w:rsidRPr="008E79D3">
              <w:rPr>
                <w:b/>
                <w:color w:val="000000"/>
                <w:sz w:val="24"/>
                <w:szCs w:val="24"/>
              </w:rPr>
              <w:t>Примечание</w:t>
            </w:r>
          </w:p>
        </w:tc>
      </w:tr>
      <w:tr w:rsidR="00537A4A" w:rsidRPr="008E79D3" w:rsidTr="00537A4A">
        <w:trPr>
          <w:trHeight w:val="236"/>
          <w:jc w:val="center"/>
        </w:trPr>
        <w:tc>
          <w:tcPr>
            <w:tcW w:w="15714" w:type="dxa"/>
            <w:gridSpan w:val="4"/>
          </w:tcPr>
          <w:p w:rsidR="00537A4A" w:rsidRPr="00537A4A" w:rsidRDefault="00537A4A" w:rsidP="00537A4A">
            <w:pPr>
              <w:jc w:val="center"/>
              <w:rPr>
                <w:b/>
                <w:color w:val="000000"/>
                <w:sz w:val="24"/>
                <w:szCs w:val="24"/>
              </w:rPr>
            </w:pPr>
            <w:r w:rsidRPr="00537A4A">
              <w:rPr>
                <w:rFonts w:ascii="Times New Roman" w:eastAsia="Times New Roman" w:hAnsi="Times New Roman" w:cs="Times New Roman"/>
                <w:b/>
                <w:color w:val="000000"/>
                <w:sz w:val="24"/>
                <w:szCs w:val="24"/>
              </w:rPr>
              <w:t>Введение</w:t>
            </w: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География – наука о природе Земли, населении и его хозяйственной деятельности. Наблюдения за изменениями высоты  Солнца и погоды.</w:t>
            </w:r>
            <w:r>
              <w:rPr>
                <w:rFonts w:ascii="Arial" w:eastAsia="Times New Roman" w:hAnsi="Arial" w:cs="Arial"/>
                <w:color w:val="000000"/>
                <w:sz w:val="21"/>
                <w:szCs w:val="21"/>
              </w:rPr>
              <w:t xml:space="preserve"> </w:t>
            </w:r>
            <w:r w:rsidRPr="00537A4A">
              <w:rPr>
                <w:rFonts w:ascii="Arial" w:eastAsia="Times New Roman" w:hAnsi="Arial" w:cs="Arial"/>
                <w:color w:val="000000"/>
                <w:sz w:val="21"/>
                <w:szCs w:val="21"/>
              </w:rPr>
              <w:t>География – наука о природе Земли, населении и его хозяйственной деятельности. Опасные природные явления в атмосфере, меры предосторожности</w:t>
            </w:r>
            <w:r>
              <w:rPr>
                <w:rFonts w:ascii="Arial" w:eastAsia="Times New Roman" w:hAnsi="Arial" w:cs="Arial"/>
                <w:color w:val="000000"/>
                <w:sz w:val="21"/>
                <w:szCs w:val="21"/>
              </w:rPr>
              <w:t>.</w:t>
            </w:r>
            <w:r w:rsidRPr="00537A4A">
              <w:rPr>
                <w:rFonts w:ascii="Arial" w:eastAsia="Times New Roman" w:hAnsi="Arial" w:cs="Arial"/>
                <w:color w:val="000000"/>
                <w:sz w:val="21"/>
                <w:szCs w:val="21"/>
              </w:rPr>
              <w:t xml:space="preserve"> Географические  сведения о своей местности и труде населения</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5714" w:type="dxa"/>
            <w:gridSpan w:val="4"/>
          </w:tcPr>
          <w:p w:rsidR="00537A4A" w:rsidRPr="008E79D3" w:rsidRDefault="00537A4A" w:rsidP="00537A4A">
            <w:pPr>
              <w:jc w:val="center"/>
              <w:rPr>
                <w:b/>
                <w:color w:val="000000"/>
                <w:sz w:val="24"/>
                <w:szCs w:val="24"/>
              </w:rPr>
            </w:pPr>
            <w:r w:rsidRPr="00537A4A">
              <w:rPr>
                <w:rFonts w:ascii="Arial" w:eastAsia="Times New Roman" w:hAnsi="Arial" w:cs="Arial"/>
                <w:b/>
                <w:bCs/>
                <w:color w:val="000000"/>
                <w:sz w:val="21"/>
                <w:szCs w:val="21"/>
              </w:rPr>
              <w:t>Ориентирование на местности</w:t>
            </w: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Горизонт. Линия горизонта</w:t>
            </w:r>
            <w:proofErr w:type="gramStart"/>
            <w:r w:rsidRPr="00537A4A">
              <w:rPr>
                <w:rFonts w:ascii="Arial" w:eastAsia="Times New Roman" w:hAnsi="Arial" w:cs="Arial"/>
                <w:color w:val="000000"/>
                <w:sz w:val="21"/>
                <w:szCs w:val="21"/>
              </w:rPr>
              <w:t>..</w:t>
            </w:r>
            <w:proofErr w:type="gramEnd"/>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Стороны горизонта.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line="6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Компас,  правила пользования им.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Ориентирование по местным признакам природы.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Экскурсия для закрепления понятий о горизонте и об основных направлениях.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5714" w:type="dxa"/>
            <w:gridSpan w:val="4"/>
          </w:tcPr>
          <w:p w:rsidR="00537A4A" w:rsidRPr="008E79D3" w:rsidRDefault="00537A4A" w:rsidP="00537A4A">
            <w:pPr>
              <w:jc w:val="center"/>
              <w:rPr>
                <w:b/>
                <w:color w:val="000000"/>
                <w:sz w:val="24"/>
                <w:szCs w:val="24"/>
              </w:rPr>
            </w:pPr>
            <w:r w:rsidRPr="00537A4A">
              <w:rPr>
                <w:rFonts w:ascii="Arial" w:eastAsia="Times New Roman" w:hAnsi="Arial" w:cs="Arial"/>
                <w:b/>
                <w:bCs/>
                <w:color w:val="000000"/>
                <w:sz w:val="21"/>
                <w:szCs w:val="21"/>
              </w:rPr>
              <w:t>Формы поверхности Земли</w:t>
            </w: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Рельеф местности, его основные формы. Равнины, холмы. П.р.№6.</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Овраги, их образование. П.р.№7.</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Горы. Понятия о землетрясениях и извержениях вулкана. П.р.№8.</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Экскурсия для ознакомления с формами рельефа своей местности.</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5714" w:type="dxa"/>
            <w:gridSpan w:val="4"/>
          </w:tcPr>
          <w:p w:rsidR="00537A4A" w:rsidRPr="008E79D3" w:rsidRDefault="00537A4A" w:rsidP="00537A4A">
            <w:pPr>
              <w:jc w:val="center"/>
              <w:rPr>
                <w:b/>
                <w:color w:val="000000"/>
                <w:sz w:val="24"/>
                <w:szCs w:val="24"/>
              </w:rPr>
            </w:pPr>
            <w:r w:rsidRPr="00537A4A">
              <w:rPr>
                <w:rFonts w:ascii="Arial" w:eastAsia="Times New Roman" w:hAnsi="Arial" w:cs="Arial"/>
                <w:b/>
                <w:bCs/>
                <w:color w:val="000000"/>
                <w:sz w:val="21"/>
                <w:szCs w:val="21"/>
              </w:rPr>
              <w:t>Вода на Земле</w:t>
            </w: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Значение воды для жизни на Земле. Круговорот воды в природе.</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Родник, его образование.</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Колодец. Водопровод.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line="16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Река, её части. Горные и равнинные реки.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Использование рек.</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line="15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Озера, водохранилища, пруды. Разведение рыб, птиц.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Болото,  их осушение.</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Океаны и моря. Явления природы: ураганы, штормы, цунами.</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Острова и полуострова. </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537A4A" w:rsidRPr="008E79D3" w:rsidTr="00537A4A">
        <w:trPr>
          <w:trHeight w:val="236"/>
          <w:jc w:val="center"/>
        </w:trPr>
        <w:tc>
          <w:tcPr>
            <w:tcW w:w="1408" w:type="dxa"/>
          </w:tcPr>
          <w:p w:rsidR="00537A4A" w:rsidRPr="00537A4A" w:rsidRDefault="00537A4A" w:rsidP="00537A4A">
            <w:pPr>
              <w:pStyle w:val="a4"/>
              <w:numPr>
                <w:ilvl w:val="0"/>
                <w:numId w:val="1"/>
              </w:numPr>
              <w:jc w:val="center"/>
              <w:rPr>
                <w:b/>
                <w:color w:val="000000"/>
                <w:sz w:val="24"/>
                <w:szCs w:val="24"/>
              </w:rPr>
            </w:pPr>
          </w:p>
        </w:tc>
        <w:tc>
          <w:tcPr>
            <w:tcW w:w="9531" w:type="dxa"/>
            <w:vAlign w:val="center"/>
          </w:tcPr>
          <w:p w:rsidR="00537A4A" w:rsidRPr="00537A4A" w:rsidRDefault="00537A4A" w:rsidP="00537A4A">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Водоемы в нашей местности. Охрана  вод от загрязнения.</w:t>
            </w:r>
          </w:p>
        </w:tc>
        <w:tc>
          <w:tcPr>
            <w:tcW w:w="1514" w:type="dxa"/>
          </w:tcPr>
          <w:p w:rsidR="00537A4A" w:rsidRPr="008E79D3" w:rsidRDefault="00537A4A" w:rsidP="00537A4A">
            <w:pPr>
              <w:jc w:val="center"/>
              <w:rPr>
                <w:b/>
                <w:color w:val="000000"/>
                <w:sz w:val="24"/>
                <w:szCs w:val="24"/>
              </w:rPr>
            </w:pPr>
          </w:p>
        </w:tc>
        <w:tc>
          <w:tcPr>
            <w:tcW w:w="3261" w:type="dxa"/>
          </w:tcPr>
          <w:p w:rsidR="00537A4A" w:rsidRPr="008E79D3" w:rsidRDefault="00537A4A" w:rsidP="00537A4A">
            <w:pPr>
              <w:jc w:val="both"/>
              <w:rPr>
                <w:b/>
                <w:color w:val="000000"/>
                <w:sz w:val="24"/>
                <w:szCs w:val="24"/>
              </w:rPr>
            </w:pPr>
          </w:p>
        </w:tc>
      </w:tr>
      <w:tr w:rsidR="002952E0" w:rsidRPr="008E79D3" w:rsidTr="00C5656F">
        <w:trPr>
          <w:trHeight w:val="236"/>
          <w:jc w:val="center"/>
        </w:trPr>
        <w:tc>
          <w:tcPr>
            <w:tcW w:w="15714" w:type="dxa"/>
            <w:gridSpan w:val="4"/>
          </w:tcPr>
          <w:p w:rsidR="002952E0" w:rsidRPr="008E79D3" w:rsidRDefault="002952E0" w:rsidP="002952E0">
            <w:pPr>
              <w:jc w:val="center"/>
              <w:rPr>
                <w:b/>
                <w:color w:val="000000"/>
                <w:sz w:val="24"/>
                <w:szCs w:val="24"/>
              </w:rPr>
            </w:pPr>
            <w:r w:rsidRPr="00537A4A">
              <w:rPr>
                <w:rFonts w:ascii="Arial" w:eastAsia="Times New Roman" w:hAnsi="Arial" w:cs="Arial"/>
                <w:b/>
                <w:bCs/>
                <w:color w:val="000000"/>
                <w:sz w:val="21"/>
                <w:szCs w:val="21"/>
              </w:rPr>
              <w:t>План и карта</w:t>
            </w: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4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Рисунок и план предмета</w:t>
            </w:r>
            <w:r>
              <w:rPr>
                <w:rFonts w:ascii="Arial" w:eastAsia="Times New Roman" w:hAnsi="Arial" w:cs="Arial"/>
                <w:color w:val="000000"/>
                <w:sz w:val="21"/>
                <w:szCs w:val="21"/>
              </w:rPr>
              <w:t>.</w:t>
            </w:r>
            <w:r w:rsidRPr="00537A4A">
              <w:rPr>
                <w:rFonts w:ascii="Arial" w:eastAsia="Times New Roman" w:hAnsi="Arial" w:cs="Arial"/>
                <w:color w:val="000000"/>
                <w:sz w:val="21"/>
                <w:szCs w:val="21"/>
              </w:rPr>
              <w:t xml:space="preserve"> Масштаб.</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18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План класса. План школьного участка.</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2952E0">
            <w:pPr>
              <w:spacing w:after="150" w:line="16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Условные знаки плана местности</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15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План и географическая </w:t>
            </w:r>
            <w:proofErr w:type="gramStart"/>
            <w:r w:rsidRPr="00537A4A">
              <w:rPr>
                <w:rFonts w:ascii="Arial" w:eastAsia="Times New Roman" w:hAnsi="Arial" w:cs="Arial"/>
                <w:color w:val="000000"/>
                <w:sz w:val="21"/>
                <w:szCs w:val="21"/>
              </w:rPr>
              <w:t>карта</w:t>
            </w:r>
            <w:proofErr w:type="gramEnd"/>
            <w:r w:rsidRPr="00537A4A">
              <w:rPr>
                <w:rFonts w:ascii="Arial" w:eastAsia="Times New Roman" w:hAnsi="Arial" w:cs="Arial"/>
                <w:color w:val="000000"/>
                <w:sz w:val="21"/>
                <w:szCs w:val="21"/>
              </w:rPr>
              <w:t xml:space="preserve"> Условные цвета физической карты.</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13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Условные знаки физической карты. Физическая карта России.</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BA4600">
        <w:trPr>
          <w:trHeight w:val="236"/>
          <w:jc w:val="center"/>
        </w:trPr>
        <w:tc>
          <w:tcPr>
            <w:tcW w:w="15714" w:type="dxa"/>
            <w:gridSpan w:val="4"/>
          </w:tcPr>
          <w:p w:rsidR="002952E0" w:rsidRPr="008E79D3" w:rsidRDefault="002952E0" w:rsidP="002952E0">
            <w:pPr>
              <w:jc w:val="center"/>
              <w:rPr>
                <w:b/>
                <w:color w:val="000000"/>
                <w:sz w:val="24"/>
                <w:szCs w:val="24"/>
              </w:rPr>
            </w:pPr>
            <w:r w:rsidRPr="00537A4A">
              <w:rPr>
                <w:rFonts w:ascii="Arial" w:eastAsia="Times New Roman" w:hAnsi="Arial" w:cs="Arial"/>
                <w:b/>
                <w:bCs/>
                <w:color w:val="000000"/>
                <w:sz w:val="21"/>
                <w:szCs w:val="21"/>
              </w:rPr>
              <w:t>Земной шар</w:t>
            </w: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 Краткие сведения о Земле, Солнце, Луне. Планеты. Земля – планета.</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Освоение космоса. Глобус – модель Земного шара</w:t>
            </w:r>
            <w:r>
              <w:rPr>
                <w:rFonts w:ascii="Arial" w:eastAsia="Times New Roman" w:hAnsi="Arial" w:cs="Arial"/>
                <w:color w:val="000000"/>
                <w:sz w:val="21"/>
                <w:szCs w:val="21"/>
              </w:rPr>
              <w:t>.</w:t>
            </w:r>
            <w:r w:rsidRPr="00537A4A">
              <w:rPr>
                <w:rFonts w:ascii="Arial" w:eastAsia="Times New Roman" w:hAnsi="Arial" w:cs="Arial"/>
                <w:color w:val="000000"/>
                <w:sz w:val="21"/>
                <w:szCs w:val="21"/>
              </w:rPr>
              <w:t xml:space="preserve"> Физическая карта полушарий. Распределение воды и суши на Земле.</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Океаны на глобусе и карте полушарий. Материки на глобусе и карте полушарий. Первое кругосветное путешествие.</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370DFA">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6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Значение Солнца для жизни на Земле. Понятие о климате, его отличие от погоды. Пояса освещенности</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7232FF">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rPr>
                <w:rFonts w:ascii="Arial" w:eastAsia="Times New Roman" w:hAnsi="Arial" w:cs="Arial"/>
                <w:color w:val="000000"/>
                <w:sz w:val="21"/>
                <w:szCs w:val="21"/>
              </w:rPr>
            </w:pPr>
            <w:r w:rsidRPr="00537A4A">
              <w:rPr>
                <w:rFonts w:ascii="Arial" w:eastAsia="Times New Roman" w:hAnsi="Arial" w:cs="Arial"/>
                <w:color w:val="000000"/>
                <w:sz w:val="21"/>
                <w:szCs w:val="21"/>
              </w:rPr>
              <w:t>Природа тропического пояса. Природа умеренных и полярных поясов</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531531">
        <w:trPr>
          <w:trHeight w:val="236"/>
          <w:jc w:val="center"/>
        </w:trPr>
        <w:tc>
          <w:tcPr>
            <w:tcW w:w="15714" w:type="dxa"/>
            <w:gridSpan w:val="4"/>
          </w:tcPr>
          <w:p w:rsidR="002952E0" w:rsidRPr="008E79D3" w:rsidRDefault="002952E0" w:rsidP="002952E0">
            <w:pPr>
              <w:jc w:val="center"/>
              <w:rPr>
                <w:b/>
                <w:color w:val="000000"/>
                <w:sz w:val="24"/>
                <w:szCs w:val="24"/>
              </w:rPr>
            </w:pPr>
            <w:r w:rsidRPr="00537A4A">
              <w:rPr>
                <w:rFonts w:ascii="Arial" w:eastAsia="Times New Roman" w:hAnsi="Arial" w:cs="Arial"/>
                <w:b/>
                <w:bCs/>
                <w:color w:val="000000"/>
                <w:sz w:val="21"/>
                <w:szCs w:val="21"/>
              </w:rPr>
              <w:t>Карта России</w:t>
            </w:r>
          </w:p>
        </w:tc>
      </w:tr>
      <w:tr w:rsidR="002952E0" w:rsidRPr="008E79D3" w:rsidTr="007232FF">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4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Границы России. Сухопутные границы на западе и юге. Морские границы. Океаны и моря, омывающие берега России. Моря Северного Ледовитого океана. Моря Тихого и Атлантического океанов. Острова и полуострова России</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7232FF">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4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Рельеф нашей страны. Низменности, возвышенности, плоскогорья. Горы: Урал, Северный Кавказ, Алтай, Саяны. Крупнейшие месторождения полезных ископаемых</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7232FF">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30"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xml:space="preserve">Река Волга. Реки: Дон, Днепр, Урал. Реки Сибири: Обь, Енисей. Реки Лена и Амур. </w:t>
            </w:r>
            <w:r w:rsidRPr="00537A4A">
              <w:rPr>
                <w:rFonts w:ascii="Arial" w:eastAsia="Times New Roman" w:hAnsi="Arial" w:cs="Arial"/>
                <w:color w:val="000000"/>
                <w:sz w:val="21"/>
                <w:szCs w:val="21"/>
              </w:rPr>
              <w:lastRenderedPageBreak/>
              <w:t>Озера   России.</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r w:rsidR="002952E0" w:rsidRPr="008E79D3" w:rsidTr="007232FF">
        <w:trPr>
          <w:trHeight w:val="236"/>
          <w:jc w:val="center"/>
        </w:trPr>
        <w:tc>
          <w:tcPr>
            <w:tcW w:w="1408" w:type="dxa"/>
          </w:tcPr>
          <w:p w:rsidR="002952E0" w:rsidRPr="00537A4A" w:rsidRDefault="002952E0" w:rsidP="00537A4A">
            <w:pPr>
              <w:pStyle w:val="a4"/>
              <w:numPr>
                <w:ilvl w:val="0"/>
                <w:numId w:val="1"/>
              </w:numPr>
              <w:jc w:val="center"/>
              <w:rPr>
                <w:b/>
                <w:color w:val="000000"/>
                <w:sz w:val="24"/>
                <w:szCs w:val="24"/>
              </w:rPr>
            </w:pPr>
          </w:p>
        </w:tc>
        <w:tc>
          <w:tcPr>
            <w:tcW w:w="9531" w:type="dxa"/>
            <w:vAlign w:val="center"/>
          </w:tcPr>
          <w:p w:rsidR="002952E0" w:rsidRPr="00537A4A" w:rsidRDefault="002952E0" w:rsidP="0064035F">
            <w:pPr>
              <w:spacing w:after="150" w:line="165" w:lineRule="atLeast"/>
              <w:rPr>
                <w:rFonts w:ascii="Arial" w:eastAsia="Times New Roman" w:hAnsi="Arial" w:cs="Arial"/>
                <w:color w:val="000000"/>
                <w:sz w:val="21"/>
                <w:szCs w:val="21"/>
              </w:rPr>
            </w:pPr>
            <w:r w:rsidRPr="00537A4A">
              <w:rPr>
                <w:rFonts w:ascii="Arial" w:eastAsia="Times New Roman" w:hAnsi="Arial" w:cs="Arial"/>
                <w:color w:val="000000"/>
                <w:sz w:val="21"/>
                <w:szCs w:val="21"/>
              </w:rPr>
              <w:t>. Крупные города России</w:t>
            </w:r>
            <w:r>
              <w:rPr>
                <w:rFonts w:ascii="Arial" w:eastAsia="Times New Roman" w:hAnsi="Arial" w:cs="Arial"/>
                <w:color w:val="000000"/>
                <w:sz w:val="21"/>
                <w:szCs w:val="21"/>
              </w:rPr>
              <w:t>.</w:t>
            </w:r>
            <w:r w:rsidRPr="00537A4A">
              <w:rPr>
                <w:rFonts w:ascii="Arial" w:eastAsia="Times New Roman" w:hAnsi="Arial" w:cs="Arial"/>
                <w:color w:val="000000"/>
                <w:sz w:val="21"/>
                <w:szCs w:val="21"/>
              </w:rPr>
              <w:t xml:space="preserve"> Наш край на физической карте России. Положение России на глобусе, карте полушарий, физической карте нашей страны</w:t>
            </w:r>
          </w:p>
        </w:tc>
        <w:tc>
          <w:tcPr>
            <w:tcW w:w="1514" w:type="dxa"/>
          </w:tcPr>
          <w:p w:rsidR="002952E0" w:rsidRPr="008E79D3" w:rsidRDefault="002952E0" w:rsidP="00537A4A">
            <w:pPr>
              <w:jc w:val="center"/>
              <w:rPr>
                <w:b/>
                <w:color w:val="000000"/>
                <w:sz w:val="24"/>
                <w:szCs w:val="24"/>
              </w:rPr>
            </w:pPr>
          </w:p>
        </w:tc>
        <w:tc>
          <w:tcPr>
            <w:tcW w:w="3261" w:type="dxa"/>
          </w:tcPr>
          <w:p w:rsidR="002952E0" w:rsidRPr="008E79D3" w:rsidRDefault="002952E0" w:rsidP="00537A4A">
            <w:pPr>
              <w:jc w:val="both"/>
              <w:rPr>
                <w:b/>
                <w:color w:val="000000"/>
                <w:sz w:val="24"/>
                <w:szCs w:val="24"/>
              </w:rPr>
            </w:pPr>
          </w:p>
        </w:tc>
      </w:tr>
    </w:tbl>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2952E0" w:rsidRDefault="002952E0" w:rsidP="002952E0">
      <w:pPr>
        <w:shd w:val="clear" w:color="auto" w:fill="FFFFFF"/>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Промежуточная аттестация</w:t>
      </w:r>
    </w:p>
    <w:p w:rsidR="002952E0" w:rsidRPr="002952E0" w:rsidRDefault="002952E0" w:rsidP="002952E0">
      <w:pPr>
        <w:shd w:val="clear" w:color="auto" w:fill="FFFFFF"/>
        <w:spacing w:after="0" w:line="240" w:lineRule="auto"/>
        <w:jc w:val="center"/>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Тест   география 6 класс</w:t>
      </w:r>
    </w:p>
    <w:p w:rsidR="002952E0" w:rsidRPr="002952E0" w:rsidRDefault="002952E0" w:rsidP="002952E0">
      <w:pPr>
        <w:shd w:val="clear" w:color="auto" w:fill="FFFFFF"/>
        <w:spacing w:after="0" w:line="240" w:lineRule="auto"/>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Ф.И.___________________________________________________</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1.Наука о земной поверхности, о природе, о населении и его хозяйственной деятельности называется:</w:t>
      </w:r>
    </w:p>
    <w:p w:rsidR="002952E0" w:rsidRPr="002952E0" w:rsidRDefault="002952E0" w:rsidP="002952E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История</w:t>
      </w:r>
    </w:p>
    <w:p w:rsidR="002952E0" w:rsidRPr="002952E0" w:rsidRDefault="002952E0" w:rsidP="002952E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Биология</w:t>
      </w:r>
    </w:p>
    <w:p w:rsidR="002952E0" w:rsidRPr="002952E0" w:rsidRDefault="002952E0" w:rsidP="002952E0">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География</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2.Ветер это:</w:t>
      </w:r>
    </w:p>
    <w:p w:rsidR="002952E0" w:rsidRPr="002952E0" w:rsidRDefault="002952E0" w:rsidP="002952E0">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Движение воздуха в горизонтальном направлении</w:t>
      </w:r>
    </w:p>
    <w:p w:rsidR="002952E0" w:rsidRPr="002952E0" w:rsidRDefault="002952E0" w:rsidP="002952E0">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Движение воздуха в вертикальном направлении</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3. Во время сильного дождя  темное небо освещается яркой вспышкой, это:</w:t>
      </w:r>
    </w:p>
    <w:p w:rsidR="002952E0" w:rsidRPr="002952E0" w:rsidRDefault="002952E0" w:rsidP="002952E0">
      <w:pPr>
        <w:numPr>
          <w:ilvl w:val="0"/>
          <w:numId w:val="4"/>
        </w:numPr>
        <w:shd w:val="clear" w:color="auto" w:fill="FFFFFF"/>
        <w:spacing w:before="100" w:beforeAutospacing="1" w:after="100" w:afterAutospacing="1" w:line="240" w:lineRule="auto"/>
        <w:ind w:left="1080"/>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Радуга</w:t>
      </w:r>
    </w:p>
    <w:p w:rsidR="002952E0" w:rsidRPr="002952E0" w:rsidRDefault="002952E0" w:rsidP="002952E0">
      <w:pPr>
        <w:numPr>
          <w:ilvl w:val="0"/>
          <w:numId w:val="4"/>
        </w:numPr>
        <w:shd w:val="clear" w:color="auto" w:fill="FFFFFF"/>
        <w:spacing w:before="100" w:beforeAutospacing="1" w:after="100" w:afterAutospacing="1" w:line="240" w:lineRule="auto"/>
        <w:ind w:left="1080"/>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Гром</w:t>
      </w:r>
    </w:p>
    <w:p w:rsidR="002952E0" w:rsidRPr="002952E0" w:rsidRDefault="002952E0" w:rsidP="002952E0">
      <w:pPr>
        <w:numPr>
          <w:ilvl w:val="0"/>
          <w:numId w:val="4"/>
        </w:numPr>
        <w:shd w:val="clear" w:color="auto" w:fill="FFFFFF"/>
        <w:spacing w:before="100" w:beforeAutospacing="1" w:after="100" w:afterAutospacing="1" w:line="240" w:lineRule="auto"/>
        <w:ind w:left="1080"/>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Молния</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4. Обширные пространства ровной местности, это:</w:t>
      </w:r>
    </w:p>
    <w:p w:rsidR="002952E0" w:rsidRPr="002952E0" w:rsidRDefault="002952E0" w:rsidP="002952E0">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Горы</w:t>
      </w:r>
    </w:p>
    <w:p w:rsidR="002952E0" w:rsidRPr="002952E0" w:rsidRDefault="002952E0" w:rsidP="002952E0">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Плоскогорья</w:t>
      </w:r>
    </w:p>
    <w:p w:rsidR="002952E0" w:rsidRPr="002952E0" w:rsidRDefault="002952E0" w:rsidP="002952E0">
      <w:pPr>
        <w:numPr>
          <w:ilvl w:val="0"/>
          <w:numId w:val="5"/>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Равнины</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5. Назовите части оврага, это:</w:t>
      </w:r>
    </w:p>
    <w:p w:rsidR="002952E0" w:rsidRPr="002952E0" w:rsidRDefault="002952E0" w:rsidP="002952E0">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Дно, склон, вершина</w:t>
      </w:r>
    </w:p>
    <w:p w:rsidR="002952E0" w:rsidRPr="002952E0" w:rsidRDefault="002952E0" w:rsidP="002952E0">
      <w:pPr>
        <w:numPr>
          <w:ilvl w:val="0"/>
          <w:numId w:val="6"/>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Исток, приток, русло, устье</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6.Обширные возвышения над окружающей местностью, это:</w:t>
      </w:r>
    </w:p>
    <w:p w:rsidR="002952E0" w:rsidRPr="002952E0" w:rsidRDefault="002952E0" w:rsidP="002952E0">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lastRenderedPageBreak/>
        <w:t>Горы</w:t>
      </w:r>
    </w:p>
    <w:p w:rsidR="002952E0" w:rsidRPr="002952E0" w:rsidRDefault="002952E0" w:rsidP="002952E0">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Низменности</w:t>
      </w:r>
    </w:p>
    <w:p w:rsidR="002952E0" w:rsidRPr="002952E0" w:rsidRDefault="002952E0" w:rsidP="002952E0">
      <w:pPr>
        <w:numPr>
          <w:ilvl w:val="0"/>
          <w:numId w:val="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Равнины</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7. Равнинные реки, это реки которые протекают:</w:t>
      </w:r>
    </w:p>
    <w:p w:rsidR="002952E0" w:rsidRPr="002952E0" w:rsidRDefault="002952E0" w:rsidP="002952E0">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На равнинах</w:t>
      </w:r>
    </w:p>
    <w:p w:rsidR="002952E0" w:rsidRPr="002952E0" w:rsidRDefault="002952E0" w:rsidP="002952E0">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В горах</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8.Какое полезное ископаемое добывают на болотах:</w:t>
      </w:r>
    </w:p>
    <w:p w:rsidR="002952E0" w:rsidRPr="002952E0" w:rsidRDefault="002952E0" w:rsidP="002952E0">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Известняк</w:t>
      </w:r>
    </w:p>
    <w:p w:rsidR="002952E0" w:rsidRPr="002952E0" w:rsidRDefault="002952E0" w:rsidP="002952E0">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Природный газ</w:t>
      </w:r>
    </w:p>
    <w:p w:rsidR="002952E0" w:rsidRPr="002952E0" w:rsidRDefault="002952E0" w:rsidP="002952E0">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Торф</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9.Огромное пространство воды ограниченное материками:</w:t>
      </w:r>
    </w:p>
    <w:p w:rsidR="002952E0" w:rsidRPr="002952E0" w:rsidRDefault="002952E0" w:rsidP="002952E0">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Озеро</w:t>
      </w:r>
    </w:p>
    <w:p w:rsidR="002952E0" w:rsidRPr="002952E0" w:rsidRDefault="002952E0" w:rsidP="002952E0">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Река</w:t>
      </w:r>
    </w:p>
    <w:p w:rsidR="002952E0" w:rsidRPr="002952E0" w:rsidRDefault="002952E0" w:rsidP="002952E0">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Океан</w:t>
      </w:r>
    </w:p>
    <w:p w:rsidR="002952E0" w:rsidRPr="002952E0" w:rsidRDefault="002952E0" w:rsidP="002952E0">
      <w:pPr>
        <w:shd w:val="clear" w:color="auto" w:fill="FFFFFF"/>
        <w:spacing w:after="0"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b/>
          <w:bCs/>
          <w:color w:val="000000"/>
          <w:sz w:val="24"/>
          <w:szCs w:val="24"/>
        </w:rPr>
        <w:t>10.Часть суши, с трёх сторон ограниченная водой:</w:t>
      </w:r>
    </w:p>
    <w:p w:rsidR="002952E0" w:rsidRPr="002952E0" w:rsidRDefault="002952E0" w:rsidP="002952E0">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Полуостров</w:t>
      </w:r>
    </w:p>
    <w:p w:rsidR="002952E0" w:rsidRPr="002952E0" w:rsidRDefault="002952E0" w:rsidP="002952E0">
      <w:pPr>
        <w:numPr>
          <w:ilvl w:val="0"/>
          <w:numId w:val="1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2952E0">
        <w:rPr>
          <w:rFonts w:ascii="Times New Roman" w:eastAsia="Times New Roman" w:hAnsi="Times New Roman" w:cs="Times New Roman"/>
          <w:color w:val="000000"/>
          <w:sz w:val="24"/>
          <w:szCs w:val="24"/>
        </w:rPr>
        <w:t>Остров</w:t>
      </w:r>
    </w:p>
    <w:p w:rsidR="00537A4A" w:rsidRPr="002952E0" w:rsidRDefault="00537A4A" w:rsidP="002952E0">
      <w:pPr>
        <w:spacing w:line="240" w:lineRule="auto"/>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537A4A" w:rsidRDefault="00537A4A">
      <w:pPr>
        <w:rPr>
          <w:rFonts w:ascii="Times New Roman" w:hAnsi="Times New Roman" w:cs="Times New Roman"/>
          <w:sz w:val="24"/>
          <w:szCs w:val="24"/>
        </w:rPr>
      </w:pPr>
    </w:p>
    <w:p w:rsidR="002952E0" w:rsidRPr="002952E0" w:rsidRDefault="002952E0" w:rsidP="002952E0">
      <w:pPr>
        <w:shd w:val="clear" w:color="auto" w:fill="FFFFFF"/>
        <w:spacing w:after="0" w:line="240" w:lineRule="auto"/>
        <w:rPr>
          <w:rFonts w:ascii="Calibri" w:eastAsia="Times New Roman" w:hAnsi="Calibri" w:cs="Calibri"/>
          <w:color w:val="000000"/>
        </w:rPr>
      </w:pPr>
      <w:r w:rsidRPr="002952E0">
        <w:rPr>
          <w:rFonts w:ascii="Times New Roman" w:eastAsia="Times New Roman" w:hAnsi="Times New Roman" w:cs="Times New Roman"/>
          <w:b/>
          <w:bCs/>
          <w:color w:val="000000"/>
          <w:sz w:val="36"/>
        </w:rPr>
        <w:t>6 класс география</w:t>
      </w:r>
      <w:r>
        <w:rPr>
          <w:rFonts w:ascii="Times New Roman" w:eastAsia="Times New Roman" w:hAnsi="Times New Roman" w:cs="Times New Roman"/>
          <w:b/>
          <w:bCs/>
          <w:color w:val="000000"/>
          <w:sz w:val="36"/>
        </w:rPr>
        <w:t xml:space="preserve"> ключ</w:t>
      </w:r>
    </w:p>
    <w:tbl>
      <w:tblPr>
        <w:tblW w:w="5605" w:type="dxa"/>
        <w:shd w:val="clear" w:color="auto" w:fill="FFFFFF"/>
        <w:tblCellMar>
          <w:left w:w="0" w:type="dxa"/>
          <w:right w:w="0" w:type="dxa"/>
        </w:tblCellMar>
        <w:tblLook w:val="04A0"/>
      </w:tblPr>
      <w:tblGrid>
        <w:gridCol w:w="549"/>
        <w:gridCol w:w="549"/>
        <w:gridCol w:w="549"/>
        <w:gridCol w:w="549"/>
        <w:gridCol w:w="549"/>
        <w:gridCol w:w="549"/>
        <w:gridCol w:w="549"/>
        <w:gridCol w:w="550"/>
        <w:gridCol w:w="550"/>
        <w:gridCol w:w="662"/>
      </w:tblGrid>
      <w:tr w:rsidR="002952E0" w:rsidRPr="002952E0" w:rsidTr="002952E0">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bookmarkStart w:id="0" w:name="d80cc4b808a345a2545efecea442dd92ee22b8ea"/>
            <w:bookmarkStart w:id="1" w:name="0"/>
            <w:bookmarkEnd w:id="0"/>
            <w:bookmarkEnd w:id="1"/>
            <w:r w:rsidRPr="002952E0">
              <w:rPr>
                <w:rFonts w:ascii="Times New Roman" w:eastAsia="Times New Roman" w:hAnsi="Times New Roman" w:cs="Times New Roman"/>
                <w:b/>
                <w:bCs/>
                <w:color w:val="000000"/>
                <w:sz w:val="36"/>
              </w:rPr>
              <w:t>1</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2</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3</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4</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5</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6</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7</w:t>
            </w:r>
          </w:p>
        </w:tc>
        <w:tc>
          <w:tcPr>
            <w:tcW w:w="5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8</w:t>
            </w:r>
          </w:p>
        </w:tc>
        <w:tc>
          <w:tcPr>
            <w:tcW w:w="5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9</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10</w:t>
            </w:r>
          </w:p>
        </w:tc>
      </w:tr>
      <w:tr w:rsidR="002952E0" w:rsidRPr="002952E0" w:rsidTr="002952E0">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С</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С</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c>
          <w:tcPr>
            <w:tcW w:w="54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c>
          <w:tcPr>
            <w:tcW w:w="5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С</w:t>
            </w:r>
          </w:p>
        </w:tc>
        <w:tc>
          <w:tcPr>
            <w:tcW w:w="5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С</w:t>
            </w:r>
          </w:p>
        </w:tc>
        <w:tc>
          <w:tcPr>
            <w:tcW w:w="6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2952E0" w:rsidRPr="002952E0" w:rsidRDefault="002952E0" w:rsidP="002952E0">
            <w:pPr>
              <w:spacing w:after="0" w:line="0" w:lineRule="atLeast"/>
              <w:rPr>
                <w:rFonts w:ascii="Calibri" w:eastAsia="Times New Roman" w:hAnsi="Calibri" w:cs="Calibri"/>
                <w:color w:val="000000"/>
              </w:rPr>
            </w:pPr>
            <w:r w:rsidRPr="002952E0">
              <w:rPr>
                <w:rFonts w:ascii="Times New Roman" w:eastAsia="Times New Roman" w:hAnsi="Times New Roman" w:cs="Times New Roman"/>
                <w:b/>
                <w:bCs/>
                <w:color w:val="000000"/>
                <w:sz w:val="36"/>
              </w:rPr>
              <w:t>А</w:t>
            </w:r>
          </w:p>
        </w:tc>
      </w:tr>
    </w:tbl>
    <w:p w:rsidR="00537A4A" w:rsidRDefault="00537A4A">
      <w:pPr>
        <w:rPr>
          <w:rFonts w:ascii="Times New Roman" w:hAnsi="Times New Roman" w:cs="Times New Roman"/>
          <w:sz w:val="24"/>
          <w:szCs w:val="24"/>
        </w:rPr>
      </w:pPr>
    </w:p>
    <w:sectPr w:rsidR="00537A4A" w:rsidSect="00EF6F1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97A74"/>
    <w:multiLevelType w:val="multilevel"/>
    <w:tmpl w:val="2A904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F221F91"/>
    <w:multiLevelType w:val="multilevel"/>
    <w:tmpl w:val="517A1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76445F"/>
    <w:multiLevelType w:val="multilevel"/>
    <w:tmpl w:val="73C6E3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8DD4141"/>
    <w:multiLevelType w:val="multilevel"/>
    <w:tmpl w:val="3C4EF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551151"/>
    <w:multiLevelType w:val="multilevel"/>
    <w:tmpl w:val="1108B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EE05642"/>
    <w:multiLevelType w:val="multilevel"/>
    <w:tmpl w:val="F9805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68B7FDE"/>
    <w:multiLevelType w:val="multilevel"/>
    <w:tmpl w:val="6BE25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2707A27"/>
    <w:multiLevelType w:val="multilevel"/>
    <w:tmpl w:val="10226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ACD5BF2"/>
    <w:multiLevelType w:val="multilevel"/>
    <w:tmpl w:val="17404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BF23852"/>
    <w:multiLevelType w:val="hybridMultilevel"/>
    <w:tmpl w:val="C83AEF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172153"/>
    <w:multiLevelType w:val="multilevel"/>
    <w:tmpl w:val="4DAE6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
  </w:num>
  <w:num w:numId="3">
    <w:abstractNumId w:val="5"/>
  </w:num>
  <w:num w:numId="4">
    <w:abstractNumId w:val="4"/>
  </w:num>
  <w:num w:numId="5">
    <w:abstractNumId w:val="0"/>
  </w:num>
  <w:num w:numId="6">
    <w:abstractNumId w:val="2"/>
  </w:num>
  <w:num w:numId="7">
    <w:abstractNumId w:val="6"/>
  </w:num>
  <w:num w:numId="8">
    <w:abstractNumId w:val="10"/>
  </w:num>
  <w:num w:numId="9">
    <w:abstractNumId w:val="8"/>
  </w:num>
  <w:num w:numId="10">
    <w:abstractNumId w:val="7"/>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EF6F11"/>
    <w:rsid w:val="002952E0"/>
    <w:rsid w:val="004028CF"/>
    <w:rsid w:val="00537A4A"/>
    <w:rsid w:val="009F5C3F"/>
    <w:rsid w:val="00EF6F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8C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0">
    <w:name w:val="c60"/>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9">
    <w:name w:val="c69"/>
    <w:basedOn w:val="a0"/>
    <w:rsid w:val="00EF6F11"/>
  </w:style>
  <w:style w:type="character" w:customStyle="1" w:styleId="c6">
    <w:name w:val="c6"/>
    <w:basedOn w:val="a0"/>
    <w:rsid w:val="00EF6F11"/>
  </w:style>
  <w:style w:type="paragraph" w:customStyle="1" w:styleId="c30">
    <w:name w:val="c30"/>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EF6F11"/>
  </w:style>
  <w:style w:type="paragraph" w:customStyle="1" w:styleId="c16">
    <w:name w:val="c16"/>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2">
    <w:name w:val="c32"/>
    <w:basedOn w:val="a0"/>
    <w:rsid w:val="00EF6F11"/>
  </w:style>
  <w:style w:type="paragraph" w:customStyle="1" w:styleId="c56">
    <w:name w:val="c56"/>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7">
    <w:name w:val="c57"/>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EF6F11"/>
  </w:style>
  <w:style w:type="paragraph" w:customStyle="1" w:styleId="c7">
    <w:name w:val="c7"/>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EF6F11"/>
  </w:style>
  <w:style w:type="paragraph" w:customStyle="1" w:styleId="c0">
    <w:name w:val="c0"/>
    <w:basedOn w:val="a"/>
    <w:rsid w:val="00EF6F1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537A4A"/>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
    <w:name w:val="Сетка таблицы1"/>
    <w:basedOn w:val="a1"/>
    <w:uiPriority w:val="59"/>
    <w:rsid w:val="00537A4A"/>
    <w:pPr>
      <w:spacing w:after="0" w:line="240" w:lineRule="auto"/>
    </w:pPr>
    <w:rPr>
      <w:rFonts w:eastAsiaTheme="minorHAns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537A4A"/>
    <w:pPr>
      <w:ind w:left="720"/>
      <w:contextualSpacing/>
    </w:pPr>
  </w:style>
  <w:style w:type="paragraph" w:customStyle="1" w:styleId="c2">
    <w:name w:val="c2"/>
    <w:basedOn w:val="a"/>
    <w:rsid w:val="002952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2952E0"/>
  </w:style>
  <w:style w:type="character" w:customStyle="1" w:styleId="c19">
    <w:name w:val="c19"/>
    <w:basedOn w:val="a0"/>
    <w:rsid w:val="002952E0"/>
  </w:style>
  <w:style w:type="paragraph" w:customStyle="1" w:styleId="c5">
    <w:name w:val="c5"/>
    <w:basedOn w:val="a"/>
    <w:rsid w:val="002952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2952E0"/>
  </w:style>
</w:styles>
</file>

<file path=word/webSettings.xml><?xml version="1.0" encoding="utf-8"?>
<w:webSettings xmlns:r="http://schemas.openxmlformats.org/officeDocument/2006/relationships" xmlns:w="http://schemas.openxmlformats.org/wordprocessingml/2006/main">
  <w:divs>
    <w:div w:id="131603695">
      <w:bodyDiv w:val="1"/>
      <w:marLeft w:val="0"/>
      <w:marRight w:val="0"/>
      <w:marTop w:val="0"/>
      <w:marBottom w:val="0"/>
      <w:divBdr>
        <w:top w:val="none" w:sz="0" w:space="0" w:color="auto"/>
        <w:left w:val="none" w:sz="0" w:space="0" w:color="auto"/>
        <w:bottom w:val="none" w:sz="0" w:space="0" w:color="auto"/>
        <w:right w:val="none" w:sz="0" w:space="0" w:color="auto"/>
      </w:divBdr>
    </w:div>
    <w:div w:id="567955383">
      <w:bodyDiv w:val="1"/>
      <w:marLeft w:val="0"/>
      <w:marRight w:val="0"/>
      <w:marTop w:val="0"/>
      <w:marBottom w:val="0"/>
      <w:divBdr>
        <w:top w:val="none" w:sz="0" w:space="0" w:color="auto"/>
        <w:left w:val="none" w:sz="0" w:space="0" w:color="auto"/>
        <w:bottom w:val="none" w:sz="0" w:space="0" w:color="auto"/>
        <w:right w:val="none" w:sz="0" w:space="0" w:color="auto"/>
      </w:divBdr>
    </w:div>
    <w:div w:id="1163399157">
      <w:bodyDiv w:val="1"/>
      <w:marLeft w:val="0"/>
      <w:marRight w:val="0"/>
      <w:marTop w:val="0"/>
      <w:marBottom w:val="0"/>
      <w:divBdr>
        <w:top w:val="none" w:sz="0" w:space="0" w:color="auto"/>
        <w:left w:val="none" w:sz="0" w:space="0" w:color="auto"/>
        <w:bottom w:val="none" w:sz="0" w:space="0" w:color="auto"/>
        <w:right w:val="none" w:sz="0" w:space="0" w:color="auto"/>
      </w:divBdr>
    </w:div>
    <w:div w:id="1540586198">
      <w:bodyDiv w:val="1"/>
      <w:marLeft w:val="0"/>
      <w:marRight w:val="0"/>
      <w:marTop w:val="0"/>
      <w:marBottom w:val="0"/>
      <w:divBdr>
        <w:top w:val="none" w:sz="0" w:space="0" w:color="auto"/>
        <w:left w:val="none" w:sz="0" w:space="0" w:color="auto"/>
        <w:bottom w:val="none" w:sz="0" w:space="0" w:color="auto"/>
        <w:right w:val="none" w:sz="0" w:space="0" w:color="auto"/>
      </w:divBdr>
    </w:div>
    <w:div w:id="1707631784">
      <w:bodyDiv w:val="1"/>
      <w:marLeft w:val="0"/>
      <w:marRight w:val="0"/>
      <w:marTop w:val="0"/>
      <w:marBottom w:val="0"/>
      <w:divBdr>
        <w:top w:val="none" w:sz="0" w:space="0" w:color="auto"/>
        <w:left w:val="none" w:sz="0" w:space="0" w:color="auto"/>
        <w:bottom w:val="none" w:sz="0" w:space="0" w:color="auto"/>
        <w:right w:val="none" w:sz="0" w:space="0" w:color="auto"/>
      </w:divBdr>
    </w:div>
    <w:div w:id="1782530425">
      <w:bodyDiv w:val="1"/>
      <w:marLeft w:val="0"/>
      <w:marRight w:val="0"/>
      <w:marTop w:val="0"/>
      <w:marBottom w:val="0"/>
      <w:divBdr>
        <w:top w:val="none" w:sz="0" w:space="0" w:color="auto"/>
        <w:left w:val="none" w:sz="0" w:space="0" w:color="auto"/>
        <w:bottom w:val="none" w:sz="0" w:space="0" w:color="auto"/>
        <w:right w:val="none" w:sz="0" w:space="0" w:color="auto"/>
      </w:divBdr>
    </w:div>
    <w:div w:id="1952592221">
      <w:bodyDiv w:val="1"/>
      <w:marLeft w:val="0"/>
      <w:marRight w:val="0"/>
      <w:marTop w:val="0"/>
      <w:marBottom w:val="0"/>
      <w:divBdr>
        <w:top w:val="none" w:sz="0" w:space="0" w:color="auto"/>
        <w:left w:val="none" w:sz="0" w:space="0" w:color="auto"/>
        <w:bottom w:val="none" w:sz="0" w:space="0" w:color="auto"/>
        <w:right w:val="none" w:sz="0" w:space="0" w:color="auto"/>
      </w:divBdr>
    </w:div>
    <w:div w:id="202554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14</Pages>
  <Words>2574</Words>
  <Characters>14678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2022-08-27T09:37:00Z</cp:lastPrinted>
  <dcterms:created xsi:type="dcterms:W3CDTF">2022-08-27T09:21:00Z</dcterms:created>
  <dcterms:modified xsi:type="dcterms:W3CDTF">2022-08-27T09:52:00Z</dcterms:modified>
</cp:coreProperties>
</file>